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316" w:rsidRDefault="00DF1316" w:rsidP="00DF1316">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3D53D750" wp14:editId="5477DB92">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316" w:rsidRDefault="00DF1316" w:rsidP="00DF131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F1316" w:rsidRDefault="00DF1316" w:rsidP="00DF131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F1316" w:rsidRDefault="00DF1316" w:rsidP="00DF131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DF1316" w:rsidRDefault="00DF1316" w:rsidP="00DF131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F1316" w:rsidRDefault="00DF1316" w:rsidP="00DF131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F1316" w:rsidRDefault="00DF1316" w:rsidP="00DF131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eastAsia="uk-UA"/>
        </w:rPr>
        <w:drawing>
          <wp:inline distT="0" distB="0" distL="0" distR="0" wp14:anchorId="152F6322" wp14:editId="55FAC2D4">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0D4D55" w:rsidRPr="00DF1316" w:rsidRDefault="00DF1316" w:rsidP="00DF1316">
      <w:pPr>
        <w:spacing w:after="0" w:line="240" w:lineRule="auto"/>
        <w:jc w:val="center"/>
        <w:rPr>
          <w:rFonts w:ascii="Times New Roman" w:hAnsi="Times New Roman" w:cs="Times New Roman"/>
          <w:b/>
          <w:bCs/>
          <w:iCs/>
          <w:sz w:val="24"/>
          <w:szCs w:val="24"/>
        </w:rPr>
      </w:pPr>
      <w:r w:rsidRPr="00DF1316">
        <w:rPr>
          <w:rFonts w:ascii="Times New Roman" w:hAnsi="Times New Roman" w:cs="Times New Roman"/>
          <w:b/>
          <w:bCs/>
          <w:iCs/>
          <w:sz w:val="24"/>
          <w:szCs w:val="24"/>
          <w:lang w:val="uk-UA"/>
        </w:rPr>
        <w:t>Х</w:t>
      </w:r>
      <w:r w:rsidRPr="00DF1316">
        <w:rPr>
          <w:rFonts w:ascii="Times New Roman" w:hAnsi="Times New Roman" w:cs="Times New Roman"/>
          <w:b/>
          <w:bCs/>
          <w:iCs/>
          <w:sz w:val="24"/>
          <w:szCs w:val="24"/>
          <w:lang w:val="uk-UA"/>
        </w:rPr>
        <w:t>то відноситься до членів сім’ї суб’єкта декларування</w:t>
      </w:r>
      <w:r w:rsidRPr="00DF1316">
        <w:rPr>
          <w:rFonts w:ascii="Times New Roman" w:hAnsi="Times New Roman" w:cs="Times New Roman"/>
          <w:b/>
          <w:bCs/>
          <w:iCs/>
          <w:sz w:val="24"/>
          <w:szCs w:val="24"/>
          <w:lang w:val="uk-UA"/>
        </w:rPr>
        <w:t>?</w:t>
      </w:r>
    </w:p>
    <w:p w:rsidR="00DF1316" w:rsidRPr="00DF1316" w:rsidRDefault="00DF1316" w:rsidP="00DF1316">
      <w:pPr>
        <w:spacing w:after="0" w:line="240" w:lineRule="auto"/>
        <w:jc w:val="center"/>
        <w:rPr>
          <w:rFonts w:ascii="Times New Roman" w:hAnsi="Times New Roman" w:cs="Times New Roman"/>
          <w:b/>
          <w:bCs/>
          <w:sz w:val="24"/>
          <w:szCs w:val="24"/>
        </w:rPr>
      </w:pPr>
    </w:p>
    <w:p w:rsidR="007B486F" w:rsidRPr="00DF1316" w:rsidRDefault="000D4D55"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bCs/>
          <w:sz w:val="24"/>
          <w:szCs w:val="24"/>
          <w:lang w:val="uk-UA"/>
        </w:rPr>
        <w:t>Головн</w:t>
      </w:r>
      <w:r w:rsidR="00DF1316" w:rsidRPr="00DF1316">
        <w:rPr>
          <w:rFonts w:ascii="Times New Roman" w:hAnsi="Times New Roman" w:cs="Times New Roman"/>
          <w:bCs/>
          <w:sz w:val="24"/>
          <w:szCs w:val="24"/>
          <w:lang w:val="uk-UA"/>
        </w:rPr>
        <w:t>е</w:t>
      </w:r>
      <w:r w:rsidRPr="00DF1316">
        <w:rPr>
          <w:rFonts w:ascii="Times New Roman" w:hAnsi="Times New Roman" w:cs="Times New Roman"/>
          <w:bCs/>
          <w:sz w:val="24"/>
          <w:szCs w:val="24"/>
          <w:lang w:val="uk-UA"/>
        </w:rPr>
        <w:t xml:space="preserve"> управління ДПС у Черкаській області</w:t>
      </w:r>
      <w:r w:rsidR="009B20DC" w:rsidRPr="00DF1316">
        <w:rPr>
          <w:rFonts w:ascii="Times New Roman" w:hAnsi="Times New Roman" w:cs="Times New Roman"/>
          <w:bCs/>
          <w:sz w:val="24"/>
          <w:szCs w:val="24"/>
          <w:lang w:val="uk-UA"/>
        </w:rPr>
        <w:t xml:space="preserve"> (далі – ГУ ДПС)</w:t>
      </w:r>
      <w:r w:rsidRPr="00DF1316">
        <w:rPr>
          <w:rFonts w:ascii="Times New Roman" w:hAnsi="Times New Roman" w:cs="Times New Roman"/>
          <w:bCs/>
          <w:sz w:val="24"/>
          <w:szCs w:val="24"/>
          <w:lang w:val="uk-UA"/>
        </w:rPr>
        <w:t xml:space="preserve"> продовжує роз’яснювати положення чинного антикорупційного законодавства та надавати допомогу у заповненні </w:t>
      </w:r>
      <w:r w:rsidRPr="00DF1316">
        <w:rPr>
          <w:rFonts w:ascii="Times New Roman" w:hAnsi="Times New Roman" w:cs="Times New Roman"/>
          <w:bCs/>
          <w:iCs/>
          <w:sz w:val="24"/>
          <w:szCs w:val="24"/>
          <w:lang w:val="uk-UA"/>
        </w:rPr>
        <w:t>декларації особи, уповноваженої на виконання функцій держа</w:t>
      </w:r>
      <w:r w:rsidR="008B665F" w:rsidRPr="00DF1316">
        <w:rPr>
          <w:rFonts w:ascii="Times New Roman" w:hAnsi="Times New Roman" w:cs="Times New Roman"/>
          <w:bCs/>
          <w:iCs/>
          <w:sz w:val="24"/>
          <w:szCs w:val="24"/>
          <w:lang w:val="uk-UA"/>
        </w:rPr>
        <w:t>ви або місцевого самоврядування, обов’язок щодо подання якої встановлено Законом України «Про запобігання корупції» (далі – Закон).</w:t>
      </w:r>
      <w:r w:rsidRPr="00DF1316">
        <w:rPr>
          <w:rFonts w:ascii="Times New Roman" w:hAnsi="Times New Roman" w:cs="Times New Roman"/>
          <w:bCs/>
          <w:iCs/>
          <w:sz w:val="24"/>
          <w:szCs w:val="24"/>
          <w:lang w:val="uk-UA"/>
        </w:rPr>
        <w:t xml:space="preserve"> Цього разу роз’яснюємо хто відноситься до членів сім’ї суб’єкта декларування.</w:t>
      </w:r>
    </w:p>
    <w:p w:rsidR="007B486F" w:rsidRPr="00DF1316" w:rsidRDefault="007B486F"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Протягом повномасштабної війни декларанти почали часто звертатися до Національного агентства з питань запобігання корупції (</w:t>
      </w:r>
      <w:r w:rsidR="000D4D55" w:rsidRPr="00DF1316">
        <w:rPr>
          <w:rFonts w:ascii="Times New Roman" w:hAnsi="Times New Roman" w:cs="Times New Roman"/>
          <w:sz w:val="24"/>
          <w:szCs w:val="24"/>
          <w:lang w:val="uk-UA"/>
        </w:rPr>
        <w:t xml:space="preserve">далі - </w:t>
      </w:r>
      <w:r w:rsidRPr="00DF1316">
        <w:rPr>
          <w:rFonts w:ascii="Times New Roman" w:hAnsi="Times New Roman" w:cs="Times New Roman"/>
          <w:sz w:val="24"/>
          <w:szCs w:val="24"/>
          <w:lang w:val="uk-UA"/>
        </w:rPr>
        <w:t xml:space="preserve">НАЗК) із питанням: чи потрібно зазначати в декларації дружину (офіційну або “цивільну”), якщо вона з </w:t>
      </w:r>
      <w:r w:rsidR="009B20DC" w:rsidRPr="00DF1316">
        <w:rPr>
          <w:rFonts w:ascii="Times New Roman" w:hAnsi="Times New Roman" w:cs="Times New Roman"/>
          <w:sz w:val="24"/>
          <w:szCs w:val="24"/>
          <w:lang w:val="uk-UA"/>
        </w:rPr>
        <w:t>початку року виїхала за кордон і разом вони фактично не проживають.</w:t>
      </w:r>
    </w:p>
    <w:p w:rsidR="000219C1" w:rsidRPr="00DF1316" w:rsidRDefault="009B20DC"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НАЗК у своїх роз’ясненнях вказує, що у таких випадках дані особи все одно зберігають статус членів сім’ї суб’єкта декларування.</w:t>
      </w:r>
      <w:r w:rsidR="007B486F" w:rsidRPr="00DF1316">
        <w:rPr>
          <w:rFonts w:ascii="Times New Roman" w:hAnsi="Times New Roman" w:cs="Times New Roman"/>
          <w:sz w:val="24"/>
          <w:szCs w:val="24"/>
          <w:lang w:val="uk-UA"/>
        </w:rPr>
        <w:t xml:space="preserve"> Це ж правило стосується й зазначення відомостей про чоловіків, які знаходяться на фронті.</w:t>
      </w:r>
    </w:p>
    <w:p w:rsidR="009B20DC" w:rsidRPr="00DF1316" w:rsidRDefault="009B20DC" w:rsidP="00DF1316">
      <w:pPr>
        <w:spacing w:after="0" w:line="240" w:lineRule="auto"/>
        <w:ind w:firstLine="708"/>
        <w:jc w:val="both"/>
        <w:rPr>
          <w:rFonts w:ascii="Times New Roman" w:hAnsi="Times New Roman" w:cs="Times New Roman"/>
          <w:i/>
          <w:sz w:val="24"/>
          <w:szCs w:val="24"/>
          <w:u w:val="single"/>
          <w:lang w:val="uk-UA"/>
        </w:rPr>
      </w:pPr>
      <w:r w:rsidRPr="00DF1316">
        <w:rPr>
          <w:rFonts w:ascii="Times New Roman" w:hAnsi="Times New Roman" w:cs="Times New Roman"/>
          <w:i/>
          <w:sz w:val="24"/>
          <w:szCs w:val="24"/>
          <w:u w:val="single"/>
          <w:lang w:val="uk-UA"/>
        </w:rPr>
        <w:t>Хто ж належить до членів сім’ї суб’єкта декларування?</w:t>
      </w:r>
    </w:p>
    <w:p w:rsidR="008B665F" w:rsidRPr="00DF1316" w:rsidRDefault="008B665F" w:rsidP="00DF1316">
      <w:pPr>
        <w:spacing w:after="0" w:line="240" w:lineRule="auto"/>
        <w:ind w:firstLine="708"/>
        <w:jc w:val="both"/>
        <w:rPr>
          <w:rFonts w:ascii="Times New Roman" w:hAnsi="Times New Roman" w:cs="Times New Roman"/>
          <w:bCs/>
          <w:sz w:val="24"/>
          <w:szCs w:val="24"/>
          <w:lang w:val="uk-UA"/>
        </w:rPr>
      </w:pPr>
      <w:r w:rsidRPr="00DF1316">
        <w:rPr>
          <w:rFonts w:ascii="Times New Roman" w:hAnsi="Times New Roman" w:cs="Times New Roman"/>
          <w:bCs/>
          <w:sz w:val="24"/>
          <w:szCs w:val="24"/>
          <w:lang w:val="uk-UA"/>
        </w:rPr>
        <w:t>Членами сім’ї суб’єкта декларування (ст. 1 Закону, примітка до ст. 46 Закону) є:</w:t>
      </w:r>
    </w:p>
    <w:p w:rsidR="008B665F" w:rsidRPr="00DF1316" w:rsidRDefault="008B665F" w:rsidP="00DF1316">
      <w:pPr>
        <w:spacing w:after="0" w:line="240" w:lineRule="auto"/>
        <w:ind w:firstLine="708"/>
        <w:jc w:val="both"/>
        <w:rPr>
          <w:rFonts w:ascii="Times New Roman" w:hAnsi="Times New Roman" w:cs="Times New Roman"/>
          <w:bCs/>
          <w:sz w:val="24"/>
          <w:szCs w:val="24"/>
          <w:lang w:val="uk-UA"/>
        </w:rPr>
      </w:pPr>
      <w:r w:rsidRPr="00DF1316">
        <w:rPr>
          <w:rFonts w:ascii="Times New Roman" w:hAnsi="Times New Roman" w:cs="Times New Roman"/>
          <w:bCs/>
          <w:sz w:val="24"/>
          <w:szCs w:val="24"/>
          <w:lang w:val="uk-UA"/>
        </w:rPr>
        <w:t>1) особа, яка перебуває у шлюбі із суб’єктом декларування (чоловік / дружина) станом на останній день звітного періоду, – незалежно від спільного проживання із суб’єктом декларування упродовж звітного періоду;</w:t>
      </w:r>
    </w:p>
    <w:p w:rsidR="008B665F" w:rsidRPr="00DF1316" w:rsidRDefault="008B665F" w:rsidP="00DF1316">
      <w:pPr>
        <w:spacing w:after="0" w:line="240" w:lineRule="auto"/>
        <w:ind w:firstLine="708"/>
        <w:jc w:val="both"/>
        <w:rPr>
          <w:rFonts w:ascii="Times New Roman" w:hAnsi="Times New Roman" w:cs="Times New Roman"/>
          <w:bCs/>
          <w:sz w:val="24"/>
          <w:szCs w:val="24"/>
          <w:lang w:val="uk-UA"/>
        </w:rPr>
      </w:pPr>
      <w:r w:rsidRPr="00DF1316">
        <w:rPr>
          <w:rFonts w:ascii="Times New Roman" w:hAnsi="Times New Roman" w:cs="Times New Roman"/>
          <w:bCs/>
          <w:sz w:val="24"/>
          <w:szCs w:val="24"/>
          <w:lang w:val="uk-UA"/>
        </w:rPr>
        <w:t>2) діти суб’єкта декларування до досягнення ними повноліття, незалежно від їх спільного проживання із суб’єктом декларування упродовж звітного періоду;</w:t>
      </w:r>
    </w:p>
    <w:p w:rsidR="00DF1316" w:rsidRDefault="008B665F" w:rsidP="00DF1316">
      <w:pPr>
        <w:spacing w:after="0" w:line="240" w:lineRule="auto"/>
        <w:ind w:firstLine="708"/>
        <w:jc w:val="both"/>
        <w:rPr>
          <w:rFonts w:ascii="Times New Roman" w:hAnsi="Times New Roman" w:cs="Times New Roman"/>
          <w:bCs/>
          <w:sz w:val="24"/>
          <w:szCs w:val="24"/>
          <w:lang w:val="uk-UA"/>
        </w:rPr>
      </w:pPr>
      <w:r w:rsidRPr="00DF1316">
        <w:rPr>
          <w:rFonts w:ascii="Times New Roman" w:hAnsi="Times New Roman" w:cs="Times New Roman"/>
          <w:bCs/>
          <w:sz w:val="24"/>
          <w:szCs w:val="24"/>
          <w:lang w:val="uk-UA"/>
        </w:rPr>
        <w:t>3) будь-які особи, які станом на останній день звітного періоду або сукупно протягом не менше 183 днів протягом року, що передує року подання декларації:</w:t>
      </w:r>
    </w:p>
    <w:p w:rsidR="00DF1316" w:rsidRDefault="008B665F" w:rsidP="00DF1316">
      <w:pPr>
        <w:spacing w:after="0" w:line="240" w:lineRule="auto"/>
        <w:ind w:firstLine="708"/>
        <w:jc w:val="both"/>
        <w:rPr>
          <w:rFonts w:ascii="Times New Roman" w:hAnsi="Times New Roman" w:cs="Times New Roman"/>
          <w:bCs/>
          <w:sz w:val="24"/>
          <w:szCs w:val="24"/>
          <w:lang w:val="uk-UA"/>
        </w:rPr>
      </w:pPr>
      <w:r w:rsidRPr="00DF1316">
        <w:rPr>
          <w:rFonts w:ascii="Times New Roman" w:hAnsi="Times New Roman" w:cs="Times New Roman"/>
          <w:bCs/>
          <w:sz w:val="24"/>
          <w:szCs w:val="24"/>
          <w:lang w:val="uk-UA"/>
        </w:rPr>
        <w:t>спільно проживали;</w:t>
      </w:r>
    </w:p>
    <w:p w:rsidR="00DF1316" w:rsidRDefault="008B665F" w:rsidP="00DF1316">
      <w:pPr>
        <w:spacing w:after="0" w:line="240" w:lineRule="auto"/>
        <w:ind w:firstLine="708"/>
        <w:jc w:val="both"/>
        <w:rPr>
          <w:rFonts w:ascii="Times New Roman" w:hAnsi="Times New Roman" w:cs="Times New Roman"/>
          <w:bCs/>
          <w:sz w:val="24"/>
          <w:szCs w:val="24"/>
          <w:lang w:val="uk-UA"/>
        </w:rPr>
      </w:pPr>
      <w:r w:rsidRPr="00DF1316">
        <w:rPr>
          <w:rFonts w:ascii="Times New Roman" w:hAnsi="Times New Roman" w:cs="Times New Roman"/>
          <w:bCs/>
          <w:sz w:val="24"/>
          <w:szCs w:val="24"/>
          <w:lang w:val="uk-UA"/>
        </w:rPr>
        <w:t>були пов’язані спільним побутом;</w:t>
      </w:r>
    </w:p>
    <w:p w:rsidR="008B665F" w:rsidRPr="00DF1316" w:rsidRDefault="008B665F" w:rsidP="00DF1316">
      <w:pPr>
        <w:spacing w:after="0" w:line="240" w:lineRule="auto"/>
        <w:ind w:firstLine="708"/>
        <w:jc w:val="both"/>
        <w:rPr>
          <w:rFonts w:ascii="Times New Roman" w:hAnsi="Times New Roman" w:cs="Times New Roman"/>
          <w:bCs/>
          <w:sz w:val="24"/>
          <w:szCs w:val="24"/>
          <w:lang w:val="uk-UA"/>
        </w:rPr>
      </w:pPr>
      <w:r w:rsidRPr="00DF1316">
        <w:rPr>
          <w:rFonts w:ascii="Times New Roman" w:hAnsi="Times New Roman" w:cs="Times New Roman"/>
          <w:bCs/>
          <w:sz w:val="24"/>
          <w:szCs w:val="24"/>
          <w:lang w:val="uk-UA"/>
        </w:rPr>
        <w:t>мали взаємні права та обов’язки із суб’єктом декларування (крім осіб, взаємні права та обов’язки яких не мають характеру сімейних), у тому числі особи, які спільно проживали із суб’єктом декларування, але не перебували у шлюбі.</w:t>
      </w:r>
    </w:p>
    <w:p w:rsidR="008B665F" w:rsidRPr="00DF1316" w:rsidRDefault="008B665F"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Усі інші особи, за відсутності хоча б однієї із вказаних вище ознак, для цілей декларування не вважаються членами сім’ї суб’єкта декларування (наприклад, особи, які за відсутності вказаних ознак спільно орендують (користуються) житло, проживають в одній квартирі, кімнаті у гуртожитку, готелі тощо).</w:t>
      </w:r>
    </w:p>
    <w:p w:rsidR="008B665F" w:rsidRPr="00DF1316" w:rsidRDefault="00664EBE"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Існують</w:t>
      </w:r>
      <w:r w:rsidR="008B665F" w:rsidRPr="00DF1316">
        <w:rPr>
          <w:rFonts w:ascii="Times New Roman" w:hAnsi="Times New Roman" w:cs="Times New Roman"/>
          <w:sz w:val="24"/>
          <w:szCs w:val="24"/>
          <w:lang w:val="uk-UA"/>
        </w:rPr>
        <w:t xml:space="preserve"> особливості зазначення інформації про членів сім’ї суб’єкта декларування у декларації при звільненні.</w:t>
      </w:r>
    </w:p>
    <w:p w:rsidR="008B665F" w:rsidRPr="00DF1316" w:rsidRDefault="008B665F"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Положення Закону про те, що членами сім’ї є особи, які сукупно протягом не менше 183 днів протягом року, що передує року подання декларації, спільно проживали, були пов’язані спільним побутом, мали взаємні права та обов’язки із суб’єктом декларування, не може бути застосоване до декларації при звільненні, оскільки така декларація охоплює період часу поточного року.</w:t>
      </w:r>
    </w:p>
    <w:p w:rsidR="008B665F" w:rsidRPr="00DF1316" w:rsidRDefault="008B665F"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Тобто у декларації при звільненні членами сім’ї суб’єкта декларування є відповідні особи станом на</w:t>
      </w:r>
      <w:r w:rsidR="00C92F6C" w:rsidRPr="00DF1316">
        <w:rPr>
          <w:rFonts w:ascii="Times New Roman" w:hAnsi="Times New Roman" w:cs="Times New Roman"/>
          <w:b/>
          <w:bCs/>
          <w:sz w:val="24"/>
          <w:szCs w:val="24"/>
          <w:lang w:val="uk-UA"/>
        </w:rPr>
        <w:t xml:space="preserve"> </w:t>
      </w:r>
      <w:r w:rsidRPr="00DF1316">
        <w:rPr>
          <w:rFonts w:ascii="Times New Roman" w:hAnsi="Times New Roman" w:cs="Times New Roman"/>
          <w:b/>
          <w:bCs/>
          <w:sz w:val="24"/>
          <w:szCs w:val="24"/>
          <w:lang w:val="uk-UA"/>
        </w:rPr>
        <w:t>останній день звітного періоду</w:t>
      </w:r>
      <w:r w:rsidRPr="00DF1316">
        <w:rPr>
          <w:rFonts w:ascii="Times New Roman" w:hAnsi="Times New Roman" w:cs="Times New Roman"/>
          <w:sz w:val="24"/>
          <w:szCs w:val="24"/>
          <w:lang w:val="uk-UA"/>
        </w:rPr>
        <w:t>.</w:t>
      </w:r>
    </w:p>
    <w:p w:rsidR="008B665F" w:rsidRPr="00DF1316" w:rsidRDefault="008B665F" w:rsidP="00DF1316">
      <w:pPr>
        <w:spacing w:after="0" w:line="240" w:lineRule="auto"/>
        <w:ind w:firstLine="708"/>
        <w:jc w:val="both"/>
        <w:rPr>
          <w:rFonts w:ascii="Times New Roman" w:hAnsi="Times New Roman" w:cs="Times New Roman"/>
          <w:b/>
          <w:bCs/>
          <w:sz w:val="24"/>
          <w:szCs w:val="24"/>
          <w:lang w:val="uk-UA"/>
        </w:rPr>
      </w:pPr>
      <w:r w:rsidRPr="00DF1316">
        <w:rPr>
          <w:rFonts w:ascii="Times New Roman" w:hAnsi="Times New Roman" w:cs="Times New Roman"/>
          <w:sz w:val="24"/>
          <w:szCs w:val="24"/>
          <w:lang w:val="uk-UA"/>
        </w:rPr>
        <w:t xml:space="preserve">Вказане тут правило не застосовується до декларації при звільненні, яка охоплює весь звітний рік (з 01 січня до 31 грудня включно), тобто до декларації, поданої особою, яка звільняється або іншим чином припиняє діяльність 31 грудня </w:t>
      </w:r>
    </w:p>
    <w:p w:rsidR="000219C1" w:rsidRPr="00DF1316" w:rsidRDefault="000219C1" w:rsidP="00DF1316">
      <w:pPr>
        <w:spacing w:after="0" w:line="240" w:lineRule="auto"/>
        <w:ind w:firstLine="708"/>
        <w:jc w:val="both"/>
        <w:rPr>
          <w:rFonts w:ascii="Times New Roman" w:hAnsi="Times New Roman" w:cs="Times New Roman"/>
          <w:sz w:val="24"/>
          <w:szCs w:val="24"/>
          <w:lang w:val="uk-UA"/>
        </w:rPr>
      </w:pPr>
    </w:p>
    <w:p w:rsidR="000219C1" w:rsidRPr="00DF1316" w:rsidRDefault="000219C1"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lastRenderedPageBreak/>
        <w:t>До членів сім’ї суб’єкта декларування належать неповнолітні діти саме суб’єкта декларування, навіть за умови окремого від нього проживання (ст. 1 Закону).</w:t>
      </w:r>
    </w:p>
    <w:p w:rsidR="000219C1" w:rsidRPr="00DF1316" w:rsidRDefault="000219C1"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Неповнолітньою дитиною суб’єкта декларування в такому випадку вважається:</w:t>
      </w:r>
    </w:p>
    <w:p w:rsidR="000219C1" w:rsidRPr="00DF1316" w:rsidRDefault="000219C1"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1) неповнолітня дитина, біологічним батьком чи матір’ю якої є суб’єкт декларування (рідні діти);</w:t>
      </w:r>
    </w:p>
    <w:p w:rsidR="000219C1" w:rsidRPr="00DF1316" w:rsidRDefault="000219C1"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2) неповнолітня дитина від попереднього шлюбу чоловіка або дружини суб’єкта декларування, яку такий суб’єкт усиновив (удочерив).</w:t>
      </w:r>
    </w:p>
    <w:p w:rsidR="000219C1" w:rsidRPr="00DF1316" w:rsidRDefault="000219C1"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Неповнолітня дитина від попереднього шлюбу чоловіка або дружини суб’єкта декларування, яка не є його рідною дит</w:t>
      </w:r>
      <w:r w:rsidR="00664EBE" w:rsidRPr="00DF1316">
        <w:rPr>
          <w:rFonts w:ascii="Times New Roman" w:hAnsi="Times New Roman" w:cs="Times New Roman"/>
          <w:sz w:val="24"/>
          <w:szCs w:val="24"/>
          <w:lang w:val="uk-UA"/>
        </w:rPr>
        <w:t xml:space="preserve">иною та не була ним усиновлена, може вважатися </w:t>
      </w:r>
      <w:r w:rsidRPr="00DF1316">
        <w:rPr>
          <w:rFonts w:ascii="Times New Roman" w:hAnsi="Times New Roman" w:cs="Times New Roman"/>
          <w:sz w:val="24"/>
          <w:szCs w:val="24"/>
          <w:lang w:val="uk-UA"/>
        </w:rPr>
        <w:t xml:space="preserve">членом </w:t>
      </w:r>
      <w:r w:rsidR="00664EBE" w:rsidRPr="00DF1316">
        <w:rPr>
          <w:rFonts w:ascii="Times New Roman" w:hAnsi="Times New Roman" w:cs="Times New Roman"/>
          <w:sz w:val="24"/>
          <w:szCs w:val="24"/>
          <w:lang w:val="uk-UA"/>
        </w:rPr>
        <w:t xml:space="preserve">його сім’ї </w:t>
      </w:r>
      <w:r w:rsidRPr="00DF1316">
        <w:rPr>
          <w:rFonts w:ascii="Times New Roman" w:hAnsi="Times New Roman" w:cs="Times New Roman"/>
          <w:sz w:val="24"/>
          <w:szCs w:val="24"/>
          <w:lang w:val="uk-UA"/>
        </w:rPr>
        <w:t>лише за умови спільного проживання, пов’язаності спільним побутом, наявності взаємних прав та обов’язків із суб’єктом декларування сукупно протягом не менше 183 днів протягом звітного року або станом на останній день звітного періоду.</w:t>
      </w:r>
    </w:p>
    <w:p w:rsidR="000219C1" w:rsidRPr="00DF1316" w:rsidRDefault="008B665F"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 xml:space="preserve">Дитина суб’єкта декларування, яка у звітному періоді досягла повноліття, вважається членом сім’ї суб’єкта декларування тільки за умови, якщо </w:t>
      </w:r>
      <w:r w:rsidR="000219C1" w:rsidRPr="00DF1316">
        <w:rPr>
          <w:rFonts w:ascii="Times New Roman" w:hAnsi="Times New Roman" w:cs="Times New Roman"/>
          <w:sz w:val="24"/>
          <w:szCs w:val="24"/>
          <w:lang w:val="uk-UA"/>
        </w:rPr>
        <w:t xml:space="preserve">вона </w:t>
      </w:r>
      <w:r w:rsidRPr="00DF1316">
        <w:rPr>
          <w:rFonts w:ascii="Times New Roman" w:hAnsi="Times New Roman" w:cs="Times New Roman"/>
          <w:sz w:val="24"/>
          <w:szCs w:val="24"/>
          <w:lang w:val="uk-UA"/>
        </w:rPr>
        <w:t>спільно проживала, була пов’язана спільним побутом, мала взаємні права та обов’язки із суб’єктом декларування сукупно протягом не менше 183 днів протягом звітного року або станом на останній день звітного періоду.</w:t>
      </w:r>
    </w:p>
    <w:p w:rsidR="008B665F" w:rsidRPr="00DF1316" w:rsidRDefault="008B665F"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Відомості про померлу особу не підлягають відображенню у розділі 2.2 «Інформація про членів сім’ї суб’єкта декларування» декларації, в тому числі за умови, якщо така особа сукупно не менше 183 днів протягом року спільно проживала, була пов’язана спільним побутом, мала взаємні права та обов’язки із суб’єктом декларування (крім осіб, взаємні права та обов’язки яких не мають характеру сімейних)</w:t>
      </w:r>
      <w:r w:rsidRPr="00DF1316">
        <w:rPr>
          <w:rFonts w:ascii="Times New Roman" w:hAnsi="Times New Roman" w:cs="Times New Roman"/>
          <w:i/>
          <w:iCs/>
          <w:sz w:val="24"/>
          <w:szCs w:val="24"/>
          <w:lang w:val="uk-UA"/>
        </w:rPr>
        <w:t>.</w:t>
      </w:r>
    </w:p>
    <w:p w:rsidR="008B665F" w:rsidRPr="00DF1316" w:rsidRDefault="008B665F" w:rsidP="00DF1316">
      <w:pPr>
        <w:spacing w:after="0" w:line="240" w:lineRule="auto"/>
        <w:ind w:firstLine="708"/>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Об’єкти декларування, які на будь-якому речовому праві належали померлій особі, не підлягають відображенню у декларації, крім випадків:</w:t>
      </w:r>
    </w:p>
    <w:p w:rsidR="00DF1316" w:rsidRDefault="008B665F" w:rsidP="00DF1316">
      <w:pPr>
        <w:numPr>
          <w:ilvl w:val="0"/>
          <w:numId w:val="9"/>
        </w:numPr>
        <w:spacing w:after="0" w:line="240" w:lineRule="auto"/>
        <w:ind w:left="0"/>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набуття суб’єктом декларування або членом його сім’ї (тобто родичами померлої особи) права власності на такі об’єкти в порядку спадкування;</w:t>
      </w:r>
    </w:p>
    <w:p w:rsidR="000219C1" w:rsidRPr="00DF1316" w:rsidRDefault="008B665F" w:rsidP="00DF1316">
      <w:pPr>
        <w:numPr>
          <w:ilvl w:val="0"/>
          <w:numId w:val="9"/>
        </w:numPr>
        <w:spacing w:after="0" w:line="240" w:lineRule="auto"/>
        <w:ind w:left="0"/>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володіння, користування суб’єктом декларування та/або членом його сім’ї об’єктами, які належали померлій особі, не менше половини днів протягом звітного періоду.</w:t>
      </w:r>
    </w:p>
    <w:p w:rsidR="007B486F" w:rsidRPr="00DF1316" w:rsidRDefault="007B486F" w:rsidP="00DF1316">
      <w:pPr>
        <w:spacing w:after="0" w:line="240" w:lineRule="auto"/>
        <w:ind w:firstLine="360"/>
        <w:jc w:val="both"/>
        <w:rPr>
          <w:rFonts w:ascii="Times New Roman" w:hAnsi="Times New Roman" w:cs="Times New Roman"/>
          <w:i/>
          <w:sz w:val="24"/>
          <w:szCs w:val="24"/>
          <w:u w:val="single"/>
          <w:lang w:val="uk-UA"/>
        </w:rPr>
      </w:pPr>
      <w:r w:rsidRPr="00DF1316">
        <w:rPr>
          <w:rFonts w:ascii="Times New Roman" w:hAnsi="Times New Roman" w:cs="Times New Roman"/>
          <w:bCs/>
          <w:i/>
          <w:sz w:val="24"/>
          <w:szCs w:val="24"/>
          <w:u w:val="single"/>
          <w:lang w:val="uk-UA"/>
        </w:rPr>
        <w:t>Коли умова спільного проживання для визнання фактичного шлюбу (у народі – «цивільного») не обов’язкова?</w:t>
      </w:r>
    </w:p>
    <w:p w:rsidR="007B486F" w:rsidRPr="00DF1316" w:rsidRDefault="007B486F" w:rsidP="00DF1316">
      <w:pPr>
        <w:spacing w:after="0" w:line="240" w:lineRule="auto"/>
        <w:ind w:firstLine="360"/>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При встановленні ознак пов’язаності спільним побутом, наявності взаємних прав та обов’язків чоловіка й жінки (у т.ч. і без реєстрації шлюбу) враховують:</w:t>
      </w:r>
    </w:p>
    <w:p w:rsidR="007B486F" w:rsidRPr="00DF1316" w:rsidRDefault="007B486F" w:rsidP="00DF1316">
      <w:pPr>
        <w:numPr>
          <w:ilvl w:val="0"/>
          <w:numId w:val="3"/>
        </w:numPr>
        <w:spacing w:after="0" w:line="240" w:lineRule="auto"/>
        <w:ind w:left="0"/>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факт спільного проживання;</w:t>
      </w:r>
    </w:p>
    <w:p w:rsidR="007B486F" w:rsidRPr="00DF1316" w:rsidRDefault="007B486F" w:rsidP="00DF1316">
      <w:pPr>
        <w:numPr>
          <w:ilvl w:val="0"/>
          <w:numId w:val="4"/>
        </w:numPr>
        <w:spacing w:after="0" w:line="240" w:lineRule="auto"/>
        <w:ind w:left="0"/>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ведення спільного господарства/спільне виконання домашніх обов’язків;</w:t>
      </w:r>
    </w:p>
    <w:p w:rsidR="007B486F" w:rsidRPr="00DF1316" w:rsidRDefault="007B486F" w:rsidP="00DF1316">
      <w:pPr>
        <w:numPr>
          <w:ilvl w:val="0"/>
          <w:numId w:val="5"/>
        </w:numPr>
        <w:spacing w:after="0" w:line="240" w:lineRule="auto"/>
        <w:ind w:left="0"/>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наявність у сторін спільного бюджету, придбання майна в інтересах сім`ї, у тому числі для спільного користування;</w:t>
      </w:r>
    </w:p>
    <w:p w:rsidR="007B486F" w:rsidRPr="00DF1316" w:rsidRDefault="007B486F" w:rsidP="00DF1316">
      <w:pPr>
        <w:numPr>
          <w:ilvl w:val="0"/>
          <w:numId w:val="6"/>
        </w:numPr>
        <w:spacing w:after="0" w:line="240" w:lineRule="auto"/>
        <w:ind w:left="0"/>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здійснення спільних витрат в інтересах сім’ї, у тому числі на продукти харчування, дозвілля, утримання житла, його ремонт тощо;</w:t>
      </w:r>
    </w:p>
    <w:p w:rsidR="007B486F" w:rsidRPr="00DF1316" w:rsidRDefault="007B486F" w:rsidP="00DF1316">
      <w:pPr>
        <w:numPr>
          <w:ilvl w:val="0"/>
          <w:numId w:val="7"/>
        </w:numPr>
        <w:spacing w:after="0" w:line="240" w:lineRule="auto"/>
        <w:ind w:left="0"/>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інші обставини, які вказують на наявність відносин, притаманних подружжю.</w:t>
      </w:r>
    </w:p>
    <w:p w:rsidR="007B486F" w:rsidRPr="00DF1316" w:rsidRDefault="007B486F" w:rsidP="00DF1316">
      <w:pPr>
        <w:spacing w:after="0" w:line="240" w:lineRule="auto"/>
        <w:ind w:firstLine="360"/>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Водночас попри те, що однією з умов вважати вашого обранця/обраницю членом сім’ї в розумінні закону «Про запобігання корупції», є спільне проживання, воно не є визначальною ознакою фактичних шлюбних відносин.</w:t>
      </w:r>
    </w:p>
    <w:p w:rsidR="007B486F" w:rsidRPr="00DF1316" w:rsidRDefault="007B486F" w:rsidP="00DF1316">
      <w:pPr>
        <w:spacing w:after="0" w:line="240" w:lineRule="auto"/>
        <w:ind w:firstLine="360"/>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Наприклад, якщо партнери довгий час живуть окремо через особливості їхньої професійної діяльності: у зв’язку з відрядженням, проходженням військової служби, навчанням, лікуванням, необхідністю догляду за батьками, дітьми, то</w:t>
      </w:r>
      <w:r w:rsidR="00664EBE" w:rsidRPr="00DF1316">
        <w:rPr>
          <w:rFonts w:ascii="Times New Roman" w:hAnsi="Times New Roman" w:cs="Times New Roman"/>
          <w:b/>
          <w:bCs/>
          <w:i/>
          <w:iCs/>
          <w:sz w:val="24"/>
          <w:szCs w:val="24"/>
          <w:lang w:val="uk-UA"/>
        </w:rPr>
        <w:t xml:space="preserve"> </w:t>
      </w:r>
      <w:r w:rsidRPr="00DF1316">
        <w:rPr>
          <w:rFonts w:ascii="Times New Roman" w:hAnsi="Times New Roman" w:cs="Times New Roman"/>
          <w:bCs/>
          <w:iCs/>
          <w:sz w:val="24"/>
          <w:szCs w:val="24"/>
          <w:lang w:val="uk-UA"/>
        </w:rPr>
        <w:t>така розлука не свідчить про припинення фактичних шлюбних відносин або про їх відсутність</w:t>
      </w:r>
      <w:r w:rsidRPr="00DF1316">
        <w:rPr>
          <w:rFonts w:ascii="Times New Roman" w:hAnsi="Times New Roman" w:cs="Times New Roman"/>
          <w:b/>
          <w:bCs/>
          <w:i/>
          <w:iCs/>
          <w:sz w:val="24"/>
          <w:szCs w:val="24"/>
          <w:lang w:val="uk-UA"/>
        </w:rPr>
        <w:t>.</w:t>
      </w:r>
    </w:p>
    <w:p w:rsidR="00DF1316" w:rsidRPr="00DF1316" w:rsidRDefault="00664EBE" w:rsidP="00DF1316">
      <w:pPr>
        <w:spacing w:after="0" w:line="240" w:lineRule="auto"/>
        <w:ind w:firstLine="360"/>
        <w:jc w:val="both"/>
        <w:rPr>
          <w:rFonts w:ascii="Times New Roman" w:hAnsi="Times New Roman" w:cs="Times New Roman"/>
          <w:sz w:val="24"/>
          <w:szCs w:val="24"/>
          <w:lang w:val="uk-UA"/>
        </w:rPr>
      </w:pPr>
      <w:r w:rsidRPr="00DF1316">
        <w:rPr>
          <w:rFonts w:ascii="Times New Roman" w:hAnsi="Times New Roman" w:cs="Times New Roman"/>
          <w:sz w:val="24"/>
          <w:szCs w:val="24"/>
          <w:lang w:val="uk-UA"/>
        </w:rPr>
        <w:t>Більш детальну інформацію про те, хто є членами сім’ї суб’єкта декларування можна подивитись</w:t>
      </w:r>
      <w:r w:rsidRPr="00DF1316">
        <w:rPr>
          <w:rFonts w:ascii="Times New Roman" w:hAnsi="Times New Roman" w:cs="Times New Roman"/>
          <w:sz w:val="24"/>
          <w:szCs w:val="24"/>
        </w:rPr>
        <w:t> </w:t>
      </w:r>
      <w:r w:rsidR="00B007B1" w:rsidRPr="00DF1316">
        <w:rPr>
          <w:rFonts w:ascii="Times New Roman" w:hAnsi="Times New Roman" w:cs="Times New Roman"/>
          <w:sz w:val="24"/>
          <w:szCs w:val="24"/>
          <w:lang w:val="uk-UA"/>
        </w:rPr>
        <w:t>у</w:t>
      </w:r>
      <w:r w:rsidRPr="00DF1316">
        <w:rPr>
          <w:rFonts w:ascii="Times New Roman" w:hAnsi="Times New Roman" w:cs="Times New Roman"/>
          <w:sz w:val="24"/>
          <w:szCs w:val="24"/>
          <w:lang w:val="uk-UA"/>
        </w:rPr>
        <w:t xml:space="preserve"> Розділі ІІІ Роз’яснень</w:t>
      </w:r>
      <w:r w:rsidR="00B007B1" w:rsidRPr="00DF1316">
        <w:rPr>
          <w:rFonts w:ascii="Times New Roman" w:hAnsi="Times New Roman" w:cs="Times New Roman"/>
          <w:sz w:val="24"/>
          <w:szCs w:val="24"/>
          <w:lang w:val="uk-UA"/>
        </w:rPr>
        <w:t xml:space="preserve"> НАЗК від 29.12.2021 №</w:t>
      </w:r>
      <w:r w:rsidR="00E9048E" w:rsidRPr="00DF1316">
        <w:rPr>
          <w:rFonts w:ascii="Times New Roman" w:hAnsi="Times New Roman" w:cs="Times New Roman"/>
          <w:sz w:val="24"/>
          <w:szCs w:val="24"/>
          <w:lang w:val="uk-UA"/>
        </w:rPr>
        <w:t> </w:t>
      </w:r>
      <w:r w:rsidR="00B007B1" w:rsidRPr="00DF1316">
        <w:rPr>
          <w:rFonts w:ascii="Times New Roman" w:hAnsi="Times New Roman" w:cs="Times New Roman"/>
          <w:sz w:val="24"/>
          <w:szCs w:val="24"/>
          <w:lang w:val="uk-UA"/>
        </w:rPr>
        <w:t>11 «Щодо застосування окремих положень Закону України «Про запобігання корупції» стосовно заходів фінансового контролю (подання декларації, повідомлення про суттєві зміни в майновому стані, повідомлення про відкриття валютного рахунку)»</w:t>
      </w:r>
      <w:r w:rsidRPr="00DF1316">
        <w:rPr>
          <w:rFonts w:ascii="Times New Roman" w:hAnsi="Times New Roman" w:cs="Times New Roman"/>
          <w:sz w:val="24"/>
          <w:szCs w:val="24"/>
          <w:lang w:val="uk-UA"/>
        </w:rPr>
        <w:t>.</w:t>
      </w:r>
      <w:bookmarkStart w:id="1" w:name="_GoBack"/>
      <w:bookmarkEnd w:id="1"/>
    </w:p>
    <w:p w:rsidR="00DF1316" w:rsidRPr="00DF1316" w:rsidRDefault="00DF1316" w:rsidP="00DF1316">
      <w:pPr>
        <w:spacing w:after="0" w:line="240" w:lineRule="auto"/>
        <w:jc w:val="both"/>
        <w:rPr>
          <w:rFonts w:ascii="Times New Roman" w:eastAsia="Calibri" w:hAnsi="Times New Roman" w:cs="Times New Roman"/>
          <w:sz w:val="20"/>
          <w:szCs w:val="20"/>
          <w:lang w:val="uk-UA"/>
        </w:rPr>
      </w:pPr>
      <w:r w:rsidRPr="00DF1316">
        <w:rPr>
          <w:rFonts w:ascii="Times New Roman" w:eastAsia="Calibri" w:hAnsi="Times New Roman" w:cs="Times New Roman"/>
          <w:sz w:val="20"/>
          <w:szCs w:val="20"/>
          <w:lang w:val="uk-UA"/>
        </w:rPr>
        <w:t xml:space="preserve">18002, м. Черкаси, вул. Хрещатик,235                                           </w:t>
      </w:r>
      <w:r w:rsidRPr="00354853">
        <w:rPr>
          <w:rFonts w:ascii="Times New Roman" w:eastAsia="Calibri" w:hAnsi="Times New Roman" w:cs="Times New Roman"/>
          <w:sz w:val="20"/>
          <w:szCs w:val="20"/>
          <w:lang w:val="en-US"/>
        </w:rPr>
        <w:t>e</w:t>
      </w:r>
      <w:r w:rsidRPr="00DF1316">
        <w:rPr>
          <w:rFonts w:ascii="Times New Roman" w:eastAsia="Calibri" w:hAnsi="Times New Roman" w:cs="Times New Roman"/>
          <w:sz w:val="20"/>
          <w:szCs w:val="20"/>
          <w:lang w:val="uk-UA"/>
        </w:rPr>
        <w:t>-</w:t>
      </w:r>
      <w:r w:rsidRPr="00354853">
        <w:rPr>
          <w:rFonts w:ascii="Times New Roman" w:eastAsia="Calibri" w:hAnsi="Times New Roman" w:cs="Times New Roman"/>
          <w:sz w:val="20"/>
          <w:szCs w:val="20"/>
          <w:lang w:val="en-US"/>
        </w:rPr>
        <w:t>mail</w:t>
      </w:r>
      <w:r w:rsidRPr="00DF1316">
        <w:rPr>
          <w:rFonts w:ascii="Times New Roman" w:eastAsia="Calibri" w:hAnsi="Times New Roman" w:cs="Times New Roman"/>
          <w:sz w:val="20"/>
          <w:szCs w:val="20"/>
          <w:lang w:val="uk-UA"/>
        </w:rPr>
        <w:t xml:space="preserve">: </w:t>
      </w:r>
      <w:hyperlink r:id="rId7" w:history="1">
        <w:r w:rsidRPr="00354853">
          <w:rPr>
            <w:rFonts w:ascii="Times New Roman" w:eastAsia="Calibri" w:hAnsi="Times New Roman" w:cs="Times New Roman"/>
            <w:color w:val="0000FF"/>
            <w:sz w:val="20"/>
            <w:szCs w:val="20"/>
            <w:u w:val="single"/>
            <w:lang w:val="en-US"/>
          </w:rPr>
          <w:t>ck</w:t>
        </w:r>
        <w:r w:rsidRPr="00DF1316">
          <w:rPr>
            <w:rFonts w:ascii="Times New Roman" w:eastAsia="Calibri" w:hAnsi="Times New Roman" w:cs="Times New Roman"/>
            <w:color w:val="0000FF"/>
            <w:sz w:val="20"/>
            <w:szCs w:val="20"/>
            <w:u w:val="single"/>
            <w:lang w:val="uk-UA"/>
          </w:rPr>
          <w:t>.</w:t>
        </w:r>
        <w:r w:rsidRPr="00354853">
          <w:rPr>
            <w:rFonts w:ascii="Times New Roman" w:eastAsia="Calibri" w:hAnsi="Times New Roman" w:cs="Times New Roman"/>
            <w:color w:val="0000FF"/>
            <w:sz w:val="20"/>
            <w:szCs w:val="20"/>
            <w:u w:val="single"/>
            <w:lang w:val="en-US"/>
          </w:rPr>
          <w:t>zmi</w:t>
        </w:r>
        <w:r w:rsidRPr="00DF1316">
          <w:rPr>
            <w:rFonts w:ascii="Times New Roman" w:eastAsia="Calibri" w:hAnsi="Times New Roman" w:cs="Times New Roman"/>
            <w:color w:val="0000FF"/>
            <w:sz w:val="20"/>
            <w:szCs w:val="20"/>
            <w:u w:val="single"/>
            <w:lang w:val="uk-UA"/>
          </w:rPr>
          <w:t>@</w:t>
        </w:r>
        <w:r w:rsidRPr="00354853">
          <w:rPr>
            <w:rFonts w:ascii="Times New Roman" w:eastAsia="Calibri" w:hAnsi="Times New Roman" w:cs="Times New Roman"/>
            <w:color w:val="0000FF"/>
            <w:sz w:val="20"/>
            <w:szCs w:val="20"/>
            <w:u w:val="single"/>
            <w:lang w:val="en-US"/>
          </w:rPr>
          <w:t>tax</w:t>
        </w:r>
        <w:r w:rsidRPr="00DF1316">
          <w:rPr>
            <w:rFonts w:ascii="Times New Roman" w:eastAsia="Calibri" w:hAnsi="Times New Roman" w:cs="Times New Roman"/>
            <w:color w:val="0000FF"/>
            <w:sz w:val="20"/>
            <w:szCs w:val="20"/>
            <w:u w:val="single"/>
            <w:lang w:val="uk-UA"/>
          </w:rPr>
          <w:t>.</w:t>
        </w:r>
        <w:r w:rsidRPr="00354853">
          <w:rPr>
            <w:rFonts w:ascii="Times New Roman" w:eastAsia="Calibri" w:hAnsi="Times New Roman" w:cs="Times New Roman"/>
            <w:color w:val="0000FF"/>
            <w:sz w:val="20"/>
            <w:szCs w:val="20"/>
            <w:u w:val="single"/>
            <w:lang w:val="en-US"/>
          </w:rPr>
          <w:t>gov</w:t>
        </w:r>
        <w:r w:rsidRPr="00DF1316">
          <w:rPr>
            <w:rFonts w:ascii="Times New Roman" w:eastAsia="Calibri" w:hAnsi="Times New Roman" w:cs="Times New Roman"/>
            <w:color w:val="0000FF"/>
            <w:sz w:val="20"/>
            <w:szCs w:val="20"/>
            <w:u w:val="single"/>
            <w:lang w:val="uk-UA"/>
          </w:rPr>
          <w:t>.</w:t>
        </w:r>
        <w:proofErr w:type="spellStart"/>
        <w:r w:rsidRPr="00354853">
          <w:rPr>
            <w:rFonts w:ascii="Times New Roman" w:eastAsia="Calibri" w:hAnsi="Times New Roman" w:cs="Times New Roman"/>
            <w:color w:val="0000FF"/>
            <w:sz w:val="20"/>
            <w:szCs w:val="20"/>
            <w:u w:val="single"/>
            <w:lang w:val="en-US"/>
          </w:rPr>
          <w:t>ua</w:t>
        </w:r>
        <w:proofErr w:type="spellEnd"/>
      </w:hyperlink>
    </w:p>
    <w:p w:rsidR="00664EBE" w:rsidRPr="00DF1316" w:rsidRDefault="00DF1316" w:rsidP="000D4D55">
      <w:pPr>
        <w:spacing w:after="0" w:line="240" w:lineRule="auto"/>
        <w:jc w:val="both"/>
        <w:rPr>
          <w:rFonts w:ascii="Times New Roman" w:hAnsi="Times New Roman" w:cs="Times New Roman"/>
          <w:sz w:val="28"/>
          <w:szCs w:val="28"/>
        </w:rPr>
      </w:pPr>
      <w:r w:rsidRPr="00354853">
        <w:rPr>
          <w:rFonts w:ascii="Times New Roman" w:eastAsia="Calibri" w:hAnsi="Times New Roman" w:cs="Times New Roman"/>
          <w:sz w:val="20"/>
          <w:szCs w:val="20"/>
        </w:rPr>
        <w:t xml:space="preserve">тел.(0472) 33-91-34                                                                           </w:t>
      </w:r>
      <w:hyperlink r:id="rId8" w:history="1">
        <w:r w:rsidRPr="00354853">
          <w:rPr>
            <w:rFonts w:ascii="Times New Roman" w:eastAsia="Calibri" w:hAnsi="Times New Roman" w:cs="Times New Roman"/>
            <w:color w:val="0000FF"/>
            <w:sz w:val="20"/>
            <w:szCs w:val="20"/>
            <w:u w:val="single"/>
          </w:rPr>
          <w:t>https://ck.tax.gov.ua/</w:t>
        </w:r>
      </w:hyperlink>
    </w:p>
    <w:sectPr w:rsidR="00664EBE" w:rsidRPr="00DF1316" w:rsidSect="00DF131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12793"/>
    <w:multiLevelType w:val="multilevel"/>
    <w:tmpl w:val="EDBE4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A15A56"/>
    <w:multiLevelType w:val="multilevel"/>
    <w:tmpl w:val="9918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8A45EC"/>
    <w:multiLevelType w:val="multilevel"/>
    <w:tmpl w:val="646E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D102C0"/>
    <w:multiLevelType w:val="multilevel"/>
    <w:tmpl w:val="7ECE2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C61BEB"/>
    <w:multiLevelType w:val="multilevel"/>
    <w:tmpl w:val="5C1C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9F13F8"/>
    <w:multiLevelType w:val="multilevel"/>
    <w:tmpl w:val="833C0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C64E39"/>
    <w:multiLevelType w:val="multilevel"/>
    <w:tmpl w:val="45368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28A475F"/>
    <w:multiLevelType w:val="multilevel"/>
    <w:tmpl w:val="B8922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2612E7"/>
    <w:multiLevelType w:val="multilevel"/>
    <w:tmpl w:val="DDE0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0B1D8E"/>
    <w:multiLevelType w:val="multilevel"/>
    <w:tmpl w:val="1F207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7"/>
  </w:num>
  <w:num w:numId="4">
    <w:abstractNumId w:val="8"/>
  </w:num>
  <w:num w:numId="5">
    <w:abstractNumId w:val="4"/>
  </w:num>
  <w:num w:numId="6">
    <w:abstractNumId w:val="5"/>
  </w:num>
  <w:num w:numId="7">
    <w:abstractNumId w:val="1"/>
  </w:num>
  <w:num w:numId="8">
    <w:abstractNumId w:val="6"/>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86F"/>
    <w:rsid w:val="000219C1"/>
    <w:rsid w:val="000D4D55"/>
    <w:rsid w:val="001A5169"/>
    <w:rsid w:val="00230932"/>
    <w:rsid w:val="00664EBE"/>
    <w:rsid w:val="007B486F"/>
    <w:rsid w:val="008B665F"/>
    <w:rsid w:val="009B20DC"/>
    <w:rsid w:val="00A27078"/>
    <w:rsid w:val="00B007B1"/>
    <w:rsid w:val="00C92F6C"/>
    <w:rsid w:val="00DF1316"/>
    <w:rsid w:val="00E90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486F"/>
    <w:rPr>
      <w:color w:val="0000FF" w:themeColor="hyperlink"/>
      <w:u w:val="single"/>
    </w:rPr>
  </w:style>
  <w:style w:type="paragraph" w:styleId="a4">
    <w:name w:val="Balloon Text"/>
    <w:basedOn w:val="a"/>
    <w:link w:val="a5"/>
    <w:uiPriority w:val="99"/>
    <w:semiHidden/>
    <w:unhideWhenUsed/>
    <w:rsid w:val="007B48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B48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486F"/>
    <w:rPr>
      <w:color w:val="0000FF" w:themeColor="hyperlink"/>
      <w:u w:val="single"/>
    </w:rPr>
  </w:style>
  <w:style w:type="paragraph" w:styleId="a4">
    <w:name w:val="Balloon Text"/>
    <w:basedOn w:val="a"/>
    <w:link w:val="a5"/>
    <w:uiPriority w:val="99"/>
    <w:semiHidden/>
    <w:unhideWhenUsed/>
    <w:rsid w:val="007B48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B48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325779">
      <w:bodyDiv w:val="1"/>
      <w:marLeft w:val="0"/>
      <w:marRight w:val="0"/>
      <w:marTop w:val="0"/>
      <w:marBottom w:val="0"/>
      <w:divBdr>
        <w:top w:val="none" w:sz="0" w:space="0" w:color="auto"/>
        <w:left w:val="none" w:sz="0" w:space="0" w:color="auto"/>
        <w:bottom w:val="none" w:sz="0" w:space="0" w:color="auto"/>
        <w:right w:val="none" w:sz="0" w:space="0" w:color="auto"/>
      </w:divBdr>
    </w:div>
    <w:div w:id="680208197">
      <w:bodyDiv w:val="1"/>
      <w:marLeft w:val="0"/>
      <w:marRight w:val="0"/>
      <w:marTop w:val="0"/>
      <w:marBottom w:val="0"/>
      <w:divBdr>
        <w:top w:val="none" w:sz="0" w:space="0" w:color="auto"/>
        <w:left w:val="none" w:sz="0" w:space="0" w:color="auto"/>
        <w:bottom w:val="none" w:sz="0" w:space="0" w:color="auto"/>
        <w:right w:val="none" w:sz="0" w:space="0" w:color="auto"/>
      </w:divBdr>
      <w:divsChild>
        <w:div w:id="604457292">
          <w:marLeft w:val="0"/>
          <w:marRight w:val="0"/>
          <w:marTop w:val="300"/>
          <w:marBottom w:val="150"/>
          <w:divBdr>
            <w:top w:val="none" w:sz="0" w:space="0" w:color="auto"/>
            <w:left w:val="none" w:sz="0" w:space="0" w:color="auto"/>
            <w:bottom w:val="none" w:sz="0" w:space="0" w:color="auto"/>
            <w:right w:val="none" w:sz="0" w:space="0" w:color="auto"/>
          </w:divBdr>
          <w:divsChild>
            <w:div w:id="1453479650">
              <w:marLeft w:val="0"/>
              <w:marRight w:val="0"/>
              <w:marTop w:val="0"/>
              <w:marBottom w:val="0"/>
              <w:divBdr>
                <w:top w:val="none" w:sz="0" w:space="0" w:color="auto"/>
                <w:left w:val="none" w:sz="0" w:space="0" w:color="auto"/>
                <w:bottom w:val="none" w:sz="0" w:space="0" w:color="auto"/>
                <w:right w:val="none" w:sz="0" w:space="0" w:color="auto"/>
              </w:divBdr>
              <w:divsChild>
                <w:div w:id="1498153527">
                  <w:marLeft w:val="0"/>
                  <w:marRight w:val="0"/>
                  <w:marTop w:val="0"/>
                  <w:marBottom w:val="0"/>
                  <w:divBdr>
                    <w:top w:val="none" w:sz="0" w:space="0" w:color="auto"/>
                    <w:left w:val="none" w:sz="0" w:space="0" w:color="auto"/>
                    <w:bottom w:val="none" w:sz="0" w:space="0" w:color="auto"/>
                    <w:right w:val="none" w:sz="0" w:space="0" w:color="auto"/>
                  </w:divBdr>
                  <w:divsChild>
                    <w:div w:id="678585102">
                      <w:marLeft w:val="0"/>
                      <w:marRight w:val="0"/>
                      <w:marTop w:val="0"/>
                      <w:marBottom w:val="0"/>
                      <w:divBdr>
                        <w:top w:val="none" w:sz="0" w:space="0" w:color="auto"/>
                        <w:left w:val="none" w:sz="0" w:space="0" w:color="auto"/>
                        <w:bottom w:val="none" w:sz="0" w:space="0" w:color="auto"/>
                        <w:right w:val="none" w:sz="0" w:space="0" w:color="auto"/>
                      </w:divBdr>
                    </w:div>
                    <w:div w:id="619146804">
                      <w:marLeft w:val="0"/>
                      <w:marRight w:val="0"/>
                      <w:marTop w:val="0"/>
                      <w:marBottom w:val="0"/>
                      <w:divBdr>
                        <w:top w:val="none" w:sz="0" w:space="0" w:color="auto"/>
                        <w:left w:val="none" w:sz="0" w:space="0" w:color="auto"/>
                        <w:bottom w:val="none" w:sz="0" w:space="0" w:color="auto"/>
                        <w:right w:val="none" w:sz="0" w:space="0" w:color="auto"/>
                      </w:divBdr>
                    </w:div>
                  </w:divsChild>
                </w:div>
                <w:div w:id="249893141">
                  <w:marLeft w:val="0"/>
                  <w:marRight w:val="0"/>
                  <w:marTop w:val="0"/>
                  <w:marBottom w:val="0"/>
                  <w:divBdr>
                    <w:top w:val="none" w:sz="0" w:space="0" w:color="auto"/>
                    <w:left w:val="none" w:sz="0" w:space="0" w:color="auto"/>
                    <w:bottom w:val="none" w:sz="0" w:space="0" w:color="auto"/>
                    <w:right w:val="none" w:sz="0" w:space="0" w:color="auto"/>
                  </w:divBdr>
                </w:div>
              </w:divsChild>
            </w:div>
            <w:div w:id="312031444">
              <w:marLeft w:val="0"/>
              <w:marRight w:val="0"/>
              <w:marTop w:val="0"/>
              <w:marBottom w:val="0"/>
              <w:divBdr>
                <w:top w:val="none" w:sz="0" w:space="0" w:color="auto"/>
                <w:left w:val="none" w:sz="0" w:space="0" w:color="auto"/>
                <w:bottom w:val="none" w:sz="0" w:space="0" w:color="auto"/>
                <w:right w:val="none" w:sz="0" w:space="0" w:color="auto"/>
              </w:divBdr>
              <w:divsChild>
                <w:div w:id="2068841659">
                  <w:marLeft w:val="0"/>
                  <w:marRight w:val="0"/>
                  <w:marTop w:val="0"/>
                  <w:marBottom w:val="0"/>
                  <w:divBdr>
                    <w:top w:val="none" w:sz="0" w:space="0" w:color="auto"/>
                    <w:left w:val="none" w:sz="0" w:space="0" w:color="auto"/>
                    <w:bottom w:val="none" w:sz="0" w:space="0" w:color="auto"/>
                    <w:right w:val="none" w:sz="0" w:space="0" w:color="auto"/>
                  </w:divBdr>
                  <w:divsChild>
                    <w:div w:id="1789467813">
                      <w:marLeft w:val="0"/>
                      <w:marRight w:val="0"/>
                      <w:marTop w:val="0"/>
                      <w:marBottom w:val="0"/>
                      <w:divBdr>
                        <w:top w:val="none" w:sz="0" w:space="0" w:color="auto"/>
                        <w:left w:val="none" w:sz="0" w:space="0" w:color="auto"/>
                        <w:bottom w:val="none" w:sz="0" w:space="0" w:color="auto"/>
                        <w:right w:val="none" w:sz="0" w:space="0" w:color="auto"/>
                      </w:divBdr>
                      <w:divsChild>
                        <w:div w:id="2055032536">
                          <w:marLeft w:val="0"/>
                          <w:marRight w:val="0"/>
                          <w:marTop w:val="0"/>
                          <w:marBottom w:val="0"/>
                          <w:divBdr>
                            <w:top w:val="none" w:sz="0" w:space="0" w:color="auto"/>
                            <w:left w:val="none" w:sz="0" w:space="0" w:color="auto"/>
                            <w:bottom w:val="none" w:sz="0" w:space="0" w:color="auto"/>
                            <w:right w:val="none" w:sz="0" w:space="0" w:color="auto"/>
                          </w:divBdr>
                        </w:div>
                        <w:div w:id="120305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414008">
          <w:marLeft w:val="0"/>
          <w:marRight w:val="0"/>
          <w:marTop w:val="300"/>
          <w:marBottom w:val="150"/>
          <w:divBdr>
            <w:top w:val="single" w:sz="6" w:space="23" w:color="EEEEEE"/>
            <w:left w:val="none" w:sz="0" w:space="0" w:color="auto"/>
            <w:bottom w:val="none" w:sz="0" w:space="0" w:color="auto"/>
            <w:right w:val="none" w:sz="0" w:space="0" w:color="auto"/>
          </w:divBdr>
          <w:divsChild>
            <w:div w:id="1828395663">
              <w:marLeft w:val="0"/>
              <w:marRight w:val="0"/>
              <w:marTop w:val="0"/>
              <w:marBottom w:val="0"/>
              <w:divBdr>
                <w:top w:val="none" w:sz="0" w:space="0" w:color="auto"/>
                <w:left w:val="none" w:sz="0" w:space="0" w:color="auto"/>
                <w:bottom w:val="none" w:sz="0" w:space="0" w:color="auto"/>
                <w:right w:val="none" w:sz="0" w:space="0" w:color="auto"/>
              </w:divBdr>
              <w:divsChild>
                <w:div w:id="1436175317">
                  <w:marLeft w:val="0"/>
                  <w:marRight w:val="0"/>
                  <w:marTop w:val="0"/>
                  <w:marBottom w:val="0"/>
                  <w:divBdr>
                    <w:top w:val="none" w:sz="0" w:space="0" w:color="auto"/>
                    <w:left w:val="none" w:sz="0" w:space="0" w:color="auto"/>
                    <w:bottom w:val="none" w:sz="0" w:space="0" w:color="auto"/>
                    <w:right w:val="none" w:sz="0" w:space="0" w:color="auto"/>
                  </w:divBdr>
                  <w:divsChild>
                    <w:div w:id="127213901">
                      <w:marLeft w:val="0"/>
                      <w:marRight w:val="0"/>
                      <w:marTop w:val="0"/>
                      <w:marBottom w:val="0"/>
                      <w:divBdr>
                        <w:top w:val="none" w:sz="0" w:space="0" w:color="auto"/>
                        <w:left w:val="none" w:sz="0" w:space="0" w:color="auto"/>
                        <w:bottom w:val="none" w:sz="0" w:space="0" w:color="auto"/>
                        <w:right w:val="none" w:sz="0" w:space="0" w:color="auto"/>
                      </w:divBdr>
                    </w:div>
                    <w:div w:id="219100069">
                      <w:marLeft w:val="0"/>
                      <w:marRight w:val="0"/>
                      <w:marTop w:val="0"/>
                      <w:marBottom w:val="0"/>
                      <w:divBdr>
                        <w:top w:val="none" w:sz="0" w:space="0" w:color="auto"/>
                        <w:left w:val="none" w:sz="0" w:space="0" w:color="auto"/>
                        <w:bottom w:val="none" w:sz="0" w:space="0" w:color="auto"/>
                        <w:right w:val="none" w:sz="0" w:space="0" w:color="auto"/>
                      </w:divBdr>
                    </w:div>
                  </w:divsChild>
                </w:div>
                <w:div w:id="939026512">
                  <w:marLeft w:val="0"/>
                  <w:marRight w:val="0"/>
                  <w:marTop w:val="0"/>
                  <w:marBottom w:val="0"/>
                  <w:divBdr>
                    <w:top w:val="none" w:sz="0" w:space="0" w:color="auto"/>
                    <w:left w:val="none" w:sz="0" w:space="0" w:color="auto"/>
                    <w:bottom w:val="none" w:sz="0" w:space="0" w:color="auto"/>
                    <w:right w:val="none" w:sz="0" w:space="0" w:color="auto"/>
                  </w:divBdr>
                </w:div>
              </w:divsChild>
            </w:div>
            <w:div w:id="908927363">
              <w:marLeft w:val="0"/>
              <w:marRight w:val="0"/>
              <w:marTop w:val="0"/>
              <w:marBottom w:val="0"/>
              <w:divBdr>
                <w:top w:val="none" w:sz="0" w:space="0" w:color="auto"/>
                <w:left w:val="none" w:sz="0" w:space="0" w:color="auto"/>
                <w:bottom w:val="none" w:sz="0" w:space="0" w:color="auto"/>
                <w:right w:val="none" w:sz="0" w:space="0" w:color="auto"/>
              </w:divBdr>
              <w:divsChild>
                <w:div w:id="828640458">
                  <w:marLeft w:val="0"/>
                  <w:marRight w:val="0"/>
                  <w:marTop w:val="0"/>
                  <w:marBottom w:val="0"/>
                  <w:divBdr>
                    <w:top w:val="none" w:sz="0" w:space="0" w:color="auto"/>
                    <w:left w:val="none" w:sz="0" w:space="0" w:color="auto"/>
                    <w:bottom w:val="none" w:sz="0" w:space="0" w:color="auto"/>
                    <w:right w:val="none" w:sz="0" w:space="0" w:color="auto"/>
                  </w:divBdr>
                  <w:divsChild>
                    <w:div w:id="1256284078">
                      <w:marLeft w:val="0"/>
                      <w:marRight w:val="0"/>
                      <w:marTop w:val="0"/>
                      <w:marBottom w:val="0"/>
                      <w:divBdr>
                        <w:top w:val="none" w:sz="0" w:space="0" w:color="auto"/>
                        <w:left w:val="none" w:sz="0" w:space="0" w:color="auto"/>
                        <w:bottom w:val="none" w:sz="0" w:space="0" w:color="auto"/>
                        <w:right w:val="none" w:sz="0" w:space="0" w:color="auto"/>
                      </w:divBdr>
                      <w:divsChild>
                        <w:div w:id="2037845562">
                          <w:marLeft w:val="0"/>
                          <w:marRight w:val="0"/>
                          <w:marTop w:val="0"/>
                          <w:marBottom w:val="0"/>
                          <w:divBdr>
                            <w:top w:val="none" w:sz="0" w:space="0" w:color="auto"/>
                            <w:left w:val="none" w:sz="0" w:space="0" w:color="auto"/>
                            <w:bottom w:val="none" w:sz="0" w:space="0" w:color="auto"/>
                            <w:right w:val="none" w:sz="0" w:space="0" w:color="auto"/>
                          </w:divBdr>
                        </w:div>
                        <w:div w:id="170204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617169">
          <w:marLeft w:val="0"/>
          <w:marRight w:val="0"/>
          <w:marTop w:val="300"/>
          <w:marBottom w:val="150"/>
          <w:divBdr>
            <w:top w:val="single" w:sz="6" w:space="23" w:color="EEEEEE"/>
            <w:left w:val="none" w:sz="0" w:space="0" w:color="auto"/>
            <w:bottom w:val="none" w:sz="0" w:space="0" w:color="auto"/>
            <w:right w:val="none" w:sz="0" w:space="0" w:color="auto"/>
          </w:divBdr>
          <w:divsChild>
            <w:div w:id="102845748">
              <w:marLeft w:val="0"/>
              <w:marRight w:val="0"/>
              <w:marTop w:val="0"/>
              <w:marBottom w:val="0"/>
              <w:divBdr>
                <w:top w:val="none" w:sz="0" w:space="0" w:color="auto"/>
                <w:left w:val="none" w:sz="0" w:space="0" w:color="auto"/>
                <w:bottom w:val="none" w:sz="0" w:space="0" w:color="auto"/>
                <w:right w:val="none" w:sz="0" w:space="0" w:color="auto"/>
              </w:divBdr>
              <w:divsChild>
                <w:div w:id="1696344366">
                  <w:marLeft w:val="0"/>
                  <w:marRight w:val="0"/>
                  <w:marTop w:val="0"/>
                  <w:marBottom w:val="0"/>
                  <w:divBdr>
                    <w:top w:val="none" w:sz="0" w:space="0" w:color="auto"/>
                    <w:left w:val="none" w:sz="0" w:space="0" w:color="auto"/>
                    <w:bottom w:val="none" w:sz="0" w:space="0" w:color="auto"/>
                    <w:right w:val="none" w:sz="0" w:space="0" w:color="auto"/>
                  </w:divBdr>
                  <w:divsChild>
                    <w:div w:id="1963686787">
                      <w:marLeft w:val="0"/>
                      <w:marRight w:val="0"/>
                      <w:marTop w:val="0"/>
                      <w:marBottom w:val="0"/>
                      <w:divBdr>
                        <w:top w:val="none" w:sz="0" w:space="0" w:color="auto"/>
                        <w:left w:val="none" w:sz="0" w:space="0" w:color="auto"/>
                        <w:bottom w:val="none" w:sz="0" w:space="0" w:color="auto"/>
                        <w:right w:val="none" w:sz="0" w:space="0" w:color="auto"/>
                      </w:divBdr>
                    </w:div>
                    <w:div w:id="2055232728">
                      <w:marLeft w:val="0"/>
                      <w:marRight w:val="0"/>
                      <w:marTop w:val="0"/>
                      <w:marBottom w:val="0"/>
                      <w:divBdr>
                        <w:top w:val="none" w:sz="0" w:space="0" w:color="auto"/>
                        <w:left w:val="none" w:sz="0" w:space="0" w:color="auto"/>
                        <w:bottom w:val="none" w:sz="0" w:space="0" w:color="auto"/>
                        <w:right w:val="none" w:sz="0" w:space="0" w:color="auto"/>
                      </w:divBdr>
                    </w:div>
                  </w:divsChild>
                </w:div>
                <w:div w:id="1632326545">
                  <w:marLeft w:val="0"/>
                  <w:marRight w:val="0"/>
                  <w:marTop w:val="0"/>
                  <w:marBottom w:val="0"/>
                  <w:divBdr>
                    <w:top w:val="none" w:sz="0" w:space="0" w:color="auto"/>
                    <w:left w:val="none" w:sz="0" w:space="0" w:color="auto"/>
                    <w:bottom w:val="none" w:sz="0" w:space="0" w:color="auto"/>
                    <w:right w:val="none" w:sz="0" w:space="0" w:color="auto"/>
                  </w:divBdr>
                </w:div>
              </w:divsChild>
            </w:div>
            <w:div w:id="1911380860">
              <w:marLeft w:val="0"/>
              <w:marRight w:val="0"/>
              <w:marTop w:val="0"/>
              <w:marBottom w:val="0"/>
              <w:divBdr>
                <w:top w:val="none" w:sz="0" w:space="0" w:color="auto"/>
                <w:left w:val="none" w:sz="0" w:space="0" w:color="auto"/>
                <w:bottom w:val="none" w:sz="0" w:space="0" w:color="auto"/>
                <w:right w:val="none" w:sz="0" w:space="0" w:color="auto"/>
              </w:divBdr>
              <w:divsChild>
                <w:div w:id="1401247997">
                  <w:marLeft w:val="0"/>
                  <w:marRight w:val="0"/>
                  <w:marTop w:val="0"/>
                  <w:marBottom w:val="0"/>
                  <w:divBdr>
                    <w:top w:val="none" w:sz="0" w:space="0" w:color="auto"/>
                    <w:left w:val="none" w:sz="0" w:space="0" w:color="auto"/>
                    <w:bottom w:val="none" w:sz="0" w:space="0" w:color="auto"/>
                    <w:right w:val="none" w:sz="0" w:space="0" w:color="auto"/>
                  </w:divBdr>
                  <w:divsChild>
                    <w:div w:id="495077400">
                      <w:marLeft w:val="0"/>
                      <w:marRight w:val="0"/>
                      <w:marTop w:val="0"/>
                      <w:marBottom w:val="0"/>
                      <w:divBdr>
                        <w:top w:val="none" w:sz="0" w:space="0" w:color="auto"/>
                        <w:left w:val="none" w:sz="0" w:space="0" w:color="auto"/>
                        <w:bottom w:val="none" w:sz="0" w:space="0" w:color="auto"/>
                        <w:right w:val="none" w:sz="0" w:space="0" w:color="auto"/>
                      </w:divBdr>
                      <w:divsChild>
                        <w:div w:id="1480149587">
                          <w:marLeft w:val="0"/>
                          <w:marRight w:val="0"/>
                          <w:marTop w:val="0"/>
                          <w:marBottom w:val="0"/>
                          <w:divBdr>
                            <w:top w:val="none" w:sz="0" w:space="0" w:color="auto"/>
                            <w:left w:val="none" w:sz="0" w:space="0" w:color="auto"/>
                            <w:bottom w:val="none" w:sz="0" w:space="0" w:color="auto"/>
                            <w:right w:val="none" w:sz="0" w:space="0" w:color="auto"/>
                          </w:divBdr>
                        </w:div>
                        <w:div w:id="5127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72232">
          <w:marLeft w:val="0"/>
          <w:marRight w:val="0"/>
          <w:marTop w:val="300"/>
          <w:marBottom w:val="150"/>
          <w:divBdr>
            <w:top w:val="single" w:sz="6" w:space="23" w:color="EEEEEE"/>
            <w:left w:val="none" w:sz="0" w:space="0" w:color="auto"/>
            <w:bottom w:val="none" w:sz="0" w:space="0" w:color="auto"/>
            <w:right w:val="none" w:sz="0" w:space="0" w:color="auto"/>
          </w:divBdr>
          <w:divsChild>
            <w:div w:id="1656882866">
              <w:marLeft w:val="0"/>
              <w:marRight w:val="0"/>
              <w:marTop w:val="0"/>
              <w:marBottom w:val="0"/>
              <w:divBdr>
                <w:top w:val="none" w:sz="0" w:space="0" w:color="auto"/>
                <w:left w:val="none" w:sz="0" w:space="0" w:color="auto"/>
                <w:bottom w:val="none" w:sz="0" w:space="0" w:color="auto"/>
                <w:right w:val="none" w:sz="0" w:space="0" w:color="auto"/>
              </w:divBdr>
              <w:divsChild>
                <w:div w:id="17047836">
                  <w:marLeft w:val="0"/>
                  <w:marRight w:val="0"/>
                  <w:marTop w:val="0"/>
                  <w:marBottom w:val="0"/>
                  <w:divBdr>
                    <w:top w:val="none" w:sz="0" w:space="0" w:color="auto"/>
                    <w:left w:val="none" w:sz="0" w:space="0" w:color="auto"/>
                    <w:bottom w:val="none" w:sz="0" w:space="0" w:color="auto"/>
                    <w:right w:val="none" w:sz="0" w:space="0" w:color="auto"/>
                  </w:divBdr>
                  <w:divsChild>
                    <w:div w:id="960569285">
                      <w:marLeft w:val="0"/>
                      <w:marRight w:val="0"/>
                      <w:marTop w:val="0"/>
                      <w:marBottom w:val="0"/>
                      <w:divBdr>
                        <w:top w:val="none" w:sz="0" w:space="0" w:color="auto"/>
                        <w:left w:val="none" w:sz="0" w:space="0" w:color="auto"/>
                        <w:bottom w:val="none" w:sz="0" w:space="0" w:color="auto"/>
                        <w:right w:val="none" w:sz="0" w:space="0" w:color="auto"/>
                      </w:divBdr>
                    </w:div>
                    <w:div w:id="1677491022">
                      <w:marLeft w:val="0"/>
                      <w:marRight w:val="0"/>
                      <w:marTop w:val="0"/>
                      <w:marBottom w:val="0"/>
                      <w:divBdr>
                        <w:top w:val="none" w:sz="0" w:space="0" w:color="auto"/>
                        <w:left w:val="none" w:sz="0" w:space="0" w:color="auto"/>
                        <w:bottom w:val="none" w:sz="0" w:space="0" w:color="auto"/>
                        <w:right w:val="none" w:sz="0" w:space="0" w:color="auto"/>
                      </w:divBdr>
                    </w:div>
                  </w:divsChild>
                </w:div>
                <w:div w:id="1339843340">
                  <w:marLeft w:val="0"/>
                  <w:marRight w:val="0"/>
                  <w:marTop w:val="0"/>
                  <w:marBottom w:val="0"/>
                  <w:divBdr>
                    <w:top w:val="none" w:sz="0" w:space="0" w:color="auto"/>
                    <w:left w:val="none" w:sz="0" w:space="0" w:color="auto"/>
                    <w:bottom w:val="none" w:sz="0" w:space="0" w:color="auto"/>
                    <w:right w:val="none" w:sz="0" w:space="0" w:color="auto"/>
                  </w:divBdr>
                </w:div>
              </w:divsChild>
            </w:div>
            <w:div w:id="1881093120">
              <w:marLeft w:val="0"/>
              <w:marRight w:val="0"/>
              <w:marTop w:val="0"/>
              <w:marBottom w:val="0"/>
              <w:divBdr>
                <w:top w:val="none" w:sz="0" w:space="0" w:color="auto"/>
                <w:left w:val="none" w:sz="0" w:space="0" w:color="auto"/>
                <w:bottom w:val="none" w:sz="0" w:space="0" w:color="auto"/>
                <w:right w:val="none" w:sz="0" w:space="0" w:color="auto"/>
              </w:divBdr>
              <w:divsChild>
                <w:div w:id="60638182">
                  <w:marLeft w:val="0"/>
                  <w:marRight w:val="0"/>
                  <w:marTop w:val="0"/>
                  <w:marBottom w:val="0"/>
                  <w:divBdr>
                    <w:top w:val="none" w:sz="0" w:space="0" w:color="auto"/>
                    <w:left w:val="none" w:sz="0" w:space="0" w:color="auto"/>
                    <w:bottom w:val="none" w:sz="0" w:space="0" w:color="auto"/>
                    <w:right w:val="none" w:sz="0" w:space="0" w:color="auto"/>
                  </w:divBdr>
                  <w:divsChild>
                    <w:div w:id="968322486">
                      <w:marLeft w:val="0"/>
                      <w:marRight w:val="0"/>
                      <w:marTop w:val="0"/>
                      <w:marBottom w:val="0"/>
                      <w:divBdr>
                        <w:top w:val="none" w:sz="0" w:space="0" w:color="auto"/>
                        <w:left w:val="none" w:sz="0" w:space="0" w:color="auto"/>
                        <w:bottom w:val="none" w:sz="0" w:space="0" w:color="auto"/>
                        <w:right w:val="none" w:sz="0" w:space="0" w:color="auto"/>
                      </w:divBdr>
                      <w:divsChild>
                        <w:div w:id="1565025176">
                          <w:marLeft w:val="0"/>
                          <w:marRight w:val="0"/>
                          <w:marTop w:val="0"/>
                          <w:marBottom w:val="0"/>
                          <w:divBdr>
                            <w:top w:val="none" w:sz="0" w:space="0" w:color="auto"/>
                            <w:left w:val="none" w:sz="0" w:space="0" w:color="auto"/>
                            <w:bottom w:val="none" w:sz="0" w:space="0" w:color="auto"/>
                            <w:right w:val="none" w:sz="0" w:space="0" w:color="auto"/>
                          </w:divBdr>
                        </w:div>
                        <w:div w:id="193948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0472079">
          <w:marLeft w:val="0"/>
          <w:marRight w:val="0"/>
          <w:marTop w:val="300"/>
          <w:marBottom w:val="150"/>
          <w:divBdr>
            <w:top w:val="single" w:sz="6" w:space="23" w:color="EEEEEE"/>
            <w:left w:val="none" w:sz="0" w:space="0" w:color="auto"/>
            <w:bottom w:val="none" w:sz="0" w:space="0" w:color="auto"/>
            <w:right w:val="none" w:sz="0" w:space="0" w:color="auto"/>
          </w:divBdr>
          <w:divsChild>
            <w:div w:id="1771774494">
              <w:marLeft w:val="0"/>
              <w:marRight w:val="0"/>
              <w:marTop w:val="0"/>
              <w:marBottom w:val="0"/>
              <w:divBdr>
                <w:top w:val="none" w:sz="0" w:space="0" w:color="auto"/>
                <w:left w:val="none" w:sz="0" w:space="0" w:color="auto"/>
                <w:bottom w:val="none" w:sz="0" w:space="0" w:color="auto"/>
                <w:right w:val="none" w:sz="0" w:space="0" w:color="auto"/>
              </w:divBdr>
              <w:divsChild>
                <w:div w:id="26880084">
                  <w:marLeft w:val="0"/>
                  <w:marRight w:val="0"/>
                  <w:marTop w:val="0"/>
                  <w:marBottom w:val="0"/>
                  <w:divBdr>
                    <w:top w:val="none" w:sz="0" w:space="0" w:color="auto"/>
                    <w:left w:val="none" w:sz="0" w:space="0" w:color="auto"/>
                    <w:bottom w:val="none" w:sz="0" w:space="0" w:color="auto"/>
                    <w:right w:val="none" w:sz="0" w:space="0" w:color="auto"/>
                  </w:divBdr>
                  <w:divsChild>
                    <w:div w:id="1434322158">
                      <w:marLeft w:val="0"/>
                      <w:marRight w:val="0"/>
                      <w:marTop w:val="0"/>
                      <w:marBottom w:val="0"/>
                      <w:divBdr>
                        <w:top w:val="none" w:sz="0" w:space="0" w:color="auto"/>
                        <w:left w:val="none" w:sz="0" w:space="0" w:color="auto"/>
                        <w:bottom w:val="none" w:sz="0" w:space="0" w:color="auto"/>
                        <w:right w:val="none" w:sz="0" w:space="0" w:color="auto"/>
                      </w:divBdr>
                    </w:div>
                    <w:div w:id="911306099">
                      <w:marLeft w:val="0"/>
                      <w:marRight w:val="0"/>
                      <w:marTop w:val="0"/>
                      <w:marBottom w:val="0"/>
                      <w:divBdr>
                        <w:top w:val="none" w:sz="0" w:space="0" w:color="auto"/>
                        <w:left w:val="none" w:sz="0" w:space="0" w:color="auto"/>
                        <w:bottom w:val="none" w:sz="0" w:space="0" w:color="auto"/>
                        <w:right w:val="none" w:sz="0" w:space="0" w:color="auto"/>
                      </w:divBdr>
                    </w:div>
                  </w:divsChild>
                </w:div>
                <w:div w:id="682512949">
                  <w:marLeft w:val="0"/>
                  <w:marRight w:val="0"/>
                  <w:marTop w:val="0"/>
                  <w:marBottom w:val="0"/>
                  <w:divBdr>
                    <w:top w:val="none" w:sz="0" w:space="0" w:color="auto"/>
                    <w:left w:val="none" w:sz="0" w:space="0" w:color="auto"/>
                    <w:bottom w:val="none" w:sz="0" w:space="0" w:color="auto"/>
                    <w:right w:val="none" w:sz="0" w:space="0" w:color="auto"/>
                  </w:divBdr>
                </w:div>
              </w:divsChild>
            </w:div>
            <w:div w:id="1544631205">
              <w:marLeft w:val="0"/>
              <w:marRight w:val="0"/>
              <w:marTop w:val="0"/>
              <w:marBottom w:val="0"/>
              <w:divBdr>
                <w:top w:val="none" w:sz="0" w:space="0" w:color="auto"/>
                <w:left w:val="none" w:sz="0" w:space="0" w:color="auto"/>
                <w:bottom w:val="none" w:sz="0" w:space="0" w:color="auto"/>
                <w:right w:val="none" w:sz="0" w:space="0" w:color="auto"/>
              </w:divBdr>
              <w:divsChild>
                <w:div w:id="499854235">
                  <w:marLeft w:val="0"/>
                  <w:marRight w:val="0"/>
                  <w:marTop w:val="0"/>
                  <w:marBottom w:val="0"/>
                  <w:divBdr>
                    <w:top w:val="none" w:sz="0" w:space="0" w:color="auto"/>
                    <w:left w:val="none" w:sz="0" w:space="0" w:color="auto"/>
                    <w:bottom w:val="none" w:sz="0" w:space="0" w:color="auto"/>
                    <w:right w:val="none" w:sz="0" w:space="0" w:color="auto"/>
                  </w:divBdr>
                  <w:divsChild>
                    <w:div w:id="1601597111">
                      <w:marLeft w:val="0"/>
                      <w:marRight w:val="0"/>
                      <w:marTop w:val="0"/>
                      <w:marBottom w:val="0"/>
                      <w:divBdr>
                        <w:top w:val="none" w:sz="0" w:space="0" w:color="auto"/>
                        <w:left w:val="none" w:sz="0" w:space="0" w:color="auto"/>
                        <w:bottom w:val="none" w:sz="0" w:space="0" w:color="auto"/>
                        <w:right w:val="none" w:sz="0" w:space="0" w:color="auto"/>
                      </w:divBdr>
                      <w:divsChild>
                        <w:div w:id="2021614974">
                          <w:marLeft w:val="0"/>
                          <w:marRight w:val="0"/>
                          <w:marTop w:val="0"/>
                          <w:marBottom w:val="0"/>
                          <w:divBdr>
                            <w:top w:val="none" w:sz="0" w:space="0" w:color="auto"/>
                            <w:left w:val="none" w:sz="0" w:space="0" w:color="auto"/>
                            <w:bottom w:val="none" w:sz="0" w:space="0" w:color="auto"/>
                            <w:right w:val="none" w:sz="0" w:space="0" w:color="auto"/>
                          </w:divBdr>
                        </w:div>
                        <w:div w:id="118771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14189">
          <w:marLeft w:val="0"/>
          <w:marRight w:val="0"/>
          <w:marTop w:val="300"/>
          <w:marBottom w:val="150"/>
          <w:divBdr>
            <w:top w:val="single" w:sz="6" w:space="23" w:color="EEEEEE"/>
            <w:left w:val="none" w:sz="0" w:space="0" w:color="auto"/>
            <w:bottom w:val="none" w:sz="0" w:space="0" w:color="auto"/>
            <w:right w:val="none" w:sz="0" w:space="0" w:color="auto"/>
          </w:divBdr>
          <w:divsChild>
            <w:div w:id="1340615794">
              <w:marLeft w:val="0"/>
              <w:marRight w:val="0"/>
              <w:marTop w:val="0"/>
              <w:marBottom w:val="0"/>
              <w:divBdr>
                <w:top w:val="none" w:sz="0" w:space="0" w:color="auto"/>
                <w:left w:val="none" w:sz="0" w:space="0" w:color="auto"/>
                <w:bottom w:val="none" w:sz="0" w:space="0" w:color="auto"/>
                <w:right w:val="none" w:sz="0" w:space="0" w:color="auto"/>
              </w:divBdr>
              <w:divsChild>
                <w:div w:id="1796557505">
                  <w:marLeft w:val="0"/>
                  <w:marRight w:val="0"/>
                  <w:marTop w:val="0"/>
                  <w:marBottom w:val="0"/>
                  <w:divBdr>
                    <w:top w:val="none" w:sz="0" w:space="0" w:color="auto"/>
                    <w:left w:val="none" w:sz="0" w:space="0" w:color="auto"/>
                    <w:bottom w:val="none" w:sz="0" w:space="0" w:color="auto"/>
                    <w:right w:val="none" w:sz="0" w:space="0" w:color="auto"/>
                  </w:divBdr>
                  <w:divsChild>
                    <w:div w:id="1170025178">
                      <w:marLeft w:val="0"/>
                      <w:marRight w:val="0"/>
                      <w:marTop w:val="0"/>
                      <w:marBottom w:val="0"/>
                      <w:divBdr>
                        <w:top w:val="none" w:sz="0" w:space="0" w:color="auto"/>
                        <w:left w:val="none" w:sz="0" w:space="0" w:color="auto"/>
                        <w:bottom w:val="none" w:sz="0" w:space="0" w:color="auto"/>
                        <w:right w:val="none" w:sz="0" w:space="0" w:color="auto"/>
                      </w:divBdr>
                    </w:div>
                    <w:div w:id="199513654">
                      <w:marLeft w:val="0"/>
                      <w:marRight w:val="0"/>
                      <w:marTop w:val="0"/>
                      <w:marBottom w:val="0"/>
                      <w:divBdr>
                        <w:top w:val="none" w:sz="0" w:space="0" w:color="auto"/>
                        <w:left w:val="none" w:sz="0" w:space="0" w:color="auto"/>
                        <w:bottom w:val="none" w:sz="0" w:space="0" w:color="auto"/>
                        <w:right w:val="none" w:sz="0" w:space="0" w:color="auto"/>
                      </w:divBdr>
                    </w:div>
                  </w:divsChild>
                </w:div>
                <w:div w:id="1747070858">
                  <w:marLeft w:val="0"/>
                  <w:marRight w:val="0"/>
                  <w:marTop w:val="0"/>
                  <w:marBottom w:val="0"/>
                  <w:divBdr>
                    <w:top w:val="none" w:sz="0" w:space="0" w:color="auto"/>
                    <w:left w:val="none" w:sz="0" w:space="0" w:color="auto"/>
                    <w:bottom w:val="none" w:sz="0" w:space="0" w:color="auto"/>
                    <w:right w:val="none" w:sz="0" w:space="0" w:color="auto"/>
                  </w:divBdr>
                </w:div>
              </w:divsChild>
            </w:div>
            <w:div w:id="1044713911">
              <w:marLeft w:val="0"/>
              <w:marRight w:val="0"/>
              <w:marTop w:val="0"/>
              <w:marBottom w:val="0"/>
              <w:divBdr>
                <w:top w:val="none" w:sz="0" w:space="0" w:color="auto"/>
                <w:left w:val="none" w:sz="0" w:space="0" w:color="auto"/>
                <w:bottom w:val="none" w:sz="0" w:space="0" w:color="auto"/>
                <w:right w:val="none" w:sz="0" w:space="0" w:color="auto"/>
              </w:divBdr>
              <w:divsChild>
                <w:div w:id="52236044">
                  <w:marLeft w:val="0"/>
                  <w:marRight w:val="0"/>
                  <w:marTop w:val="0"/>
                  <w:marBottom w:val="0"/>
                  <w:divBdr>
                    <w:top w:val="none" w:sz="0" w:space="0" w:color="auto"/>
                    <w:left w:val="none" w:sz="0" w:space="0" w:color="auto"/>
                    <w:bottom w:val="none" w:sz="0" w:space="0" w:color="auto"/>
                    <w:right w:val="none" w:sz="0" w:space="0" w:color="auto"/>
                  </w:divBdr>
                  <w:divsChild>
                    <w:div w:id="1815414090">
                      <w:marLeft w:val="0"/>
                      <w:marRight w:val="0"/>
                      <w:marTop w:val="0"/>
                      <w:marBottom w:val="0"/>
                      <w:divBdr>
                        <w:top w:val="none" w:sz="0" w:space="0" w:color="auto"/>
                        <w:left w:val="none" w:sz="0" w:space="0" w:color="auto"/>
                        <w:bottom w:val="none" w:sz="0" w:space="0" w:color="auto"/>
                        <w:right w:val="none" w:sz="0" w:space="0" w:color="auto"/>
                      </w:divBdr>
                      <w:divsChild>
                        <w:div w:id="317926194">
                          <w:marLeft w:val="0"/>
                          <w:marRight w:val="0"/>
                          <w:marTop w:val="0"/>
                          <w:marBottom w:val="0"/>
                          <w:divBdr>
                            <w:top w:val="none" w:sz="0" w:space="0" w:color="auto"/>
                            <w:left w:val="none" w:sz="0" w:space="0" w:color="auto"/>
                            <w:bottom w:val="none" w:sz="0" w:space="0" w:color="auto"/>
                            <w:right w:val="none" w:sz="0" w:space="0" w:color="auto"/>
                          </w:divBdr>
                        </w:div>
                        <w:div w:id="60191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35068">
          <w:marLeft w:val="0"/>
          <w:marRight w:val="0"/>
          <w:marTop w:val="300"/>
          <w:marBottom w:val="150"/>
          <w:divBdr>
            <w:top w:val="single" w:sz="6" w:space="23" w:color="EEEEEE"/>
            <w:left w:val="none" w:sz="0" w:space="0" w:color="auto"/>
            <w:bottom w:val="none" w:sz="0" w:space="0" w:color="auto"/>
            <w:right w:val="none" w:sz="0" w:space="0" w:color="auto"/>
          </w:divBdr>
          <w:divsChild>
            <w:div w:id="1070466698">
              <w:marLeft w:val="0"/>
              <w:marRight w:val="0"/>
              <w:marTop w:val="0"/>
              <w:marBottom w:val="0"/>
              <w:divBdr>
                <w:top w:val="none" w:sz="0" w:space="0" w:color="auto"/>
                <w:left w:val="none" w:sz="0" w:space="0" w:color="auto"/>
                <w:bottom w:val="none" w:sz="0" w:space="0" w:color="auto"/>
                <w:right w:val="none" w:sz="0" w:space="0" w:color="auto"/>
              </w:divBdr>
              <w:divsChild>
                <w:div w:id="688218833">
                  <w:marLeft w:val="0"/>
                  <w:marRight w:val="0"/>
                  <w:marTop w:val="0"/>
                  <w:marBottom w:val="0"/>
                  <w:divBdr>
                    <w:top w:val="none" w:sz="0" w:space="0" w:color="auto"/>
                    <w:left w:val="none" w:sz="0" w:space="0" w:color="auto"/>
                    <w:bottom w:val="none" w:sz="0" w:space="0" w:color="auto"/>
                    <w:right w:val="none" w:sz="0" w:space="0" w:color="auto"/>
                  </w:divBdr>
                  <w:divsChild>
                    <w:div w:id="973830946">
                      <w:marLeft w:val="0"/>
                      <w:marRight w:val="0"/>
                      <w:marTop w:val="0"/>
                      <w:marBottom w:val="0"/>
                      <w:divBdr>
                        <w:top w:val="none" w:sz="0" w:space="0" w:color="auto"/>
                        <w:left w:val="none" w:sz="0" w:space="0" w:color="auto"/>
                        <w:bottom w:val="none" w:sz="0" w:space="0" w:color="auto"/>
                        <w:right w:val="none" w:sz="0" w:space="0" w:color="auto"/>
                      </w:divBdr>
                    </w:div>
                    <w:div w:id="102460311">
                      <w:marLeft w:val="0"/>
                      <w:marRight w:val="0"/>
                      <w:marTop w:val="0"/>
                      <w:marBottom w:val="0"/>
                      <w:divBdr>
                        <w:top w:val="none" w:sz="0" w:space="0" w:color="auto"/>
                        <w:left w:val="none" w:sz="0" w:space="0" w:color="auto"/>
                        <w:bottom w:val="none" w:sz="0" w:space="0" w:color="auto"/>
                        <w:right w:val="none" w:sz="0" w:space="0" w:color="auto"/>
                      </w:divBdr>
                    </w:div>
                  </w:divsChild>
                </w:div>
                <w:div w:id="210313390">
                  <w:marLeft w:val="0"/>
                  <w:marRight w:val="0"/>
                  <w:marTop w:val="0"/>
                  <w:marBottom w:val="0"/>
                  <w:divBdr>
                    <w:top w:val="none" w:sz="0" w:space="0" w:color="auto"/>
                    <w:left w:val="none" w:sz="0" w:space="0" w:color="auto"/>
                    <w:bottom w:val="none" w:sz="0" w:space="0" w:color="auto"/>
                    <w:right w:val="none" w:sz="0" w:space="0" w:color="auto"/>
                  </w:divBdr>
                </w:div>
              </w:divsChild>
            </w:div>
            <w:div w:id="229654017">
              <w:marLeft w:val="0"/>
              <w:marRight w:val="0"/>
              <w:marTop w:val="0"/>
              <w:marBottom w:val="0"/>
              <w:divBdr>
                <w:top w:val="none" w:sz="0" w:space="0" w:color="auto"/>
                <w:left w:val="none" w:sz="0" w:space="0" w:color="auto"/>
                <w:bottom w:val="none" w:sz="0" w:space="0" w:color="auto"/>
                <w:right w:val="none" w:sz="0" w:space="0" w:color="auto"/>
              </w:divBdr>
              <w:divsChild>
                <w:div w:id="385378652">
                  <w:marLeft w:val="0"/>
                  <w:marRight w:val="0"/>
                  <w:marTop w:val="0"/>
                  <w:marBottom w:val="0"/>
                  <w:divBdr>
                    <w:top w:val="none" w:sz="0" w:space="0" w:color="auto"/>
                    <w:left w:val="none" w:sz="0" w:space="0" w:color="auto"/>
                    <w:bottom w:val="none" w:sz="0" w:space="0" w:color="auto"/>
                    <w:right w:val="none" w:sz="0" w:space="0" w:color="auto"/>
                  </w:divBdr>
                  <w:divsChild>
                    <w:div w:id="699820103">
                      <w:marLeft w:val="0"/>
                      <w:marRight w:val="0"/>
                      <w:marTop w:val="0"/>
                      <w:marBottom w:val="0"/>
                      <w:divBdr>
                        <w:top w:val="none" w:sz="0" w:space="0" w:color="auto"/>
                        <w:left w:val="none" w:sz="0" w:space="0" w:color="auto"/>
                        <w:bottom w:val="none" w:sz="0" w:space="0" w:color="auto"/>
                        <w:right w:val="none" w:sz="0" w:space="0" w:color="auto"/>
                      </w:divBdr>
                      <w:divsChild>
                        <w:div w:id="1142582444">
                          <w:marLeft w:val="0"/>
                          <w:marRight w:val="0"/>
                          <w:marTop w:val="0"/>
                          <w:marBottom w:val="0"/>
                          <w:divBdr>
                            <w:top w:val="none" w:sz="0" w:space="0" w:color="auto"/>
                            <w:left w:val="none" w:sz="0" w:space="0" w:color="auto"/>
                            <w:bottom w:val="none" w:sz="0" w:space="0" w:color="auto"/>
                            <w:right w:val="none" w:sz="0" w:space="0" w:color="auto"/>
                          </w:divBdr>
                        </w:div>
                        <w:div w:id="72610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124418">
          <w:marLeft w:val="0"/>
          <w:marRight w:val="0"/>
          <w:marTop w:val="300"/>
          <w:marBottom w:val="150"/>
          <w:divBdr>
            <w:top w:val="single" w:sz="6" w:space="23" w:color="EEEEEE"/>
            <w:left w:val="none" w:sz="0" w:space="0" w:color="auto"/>
            <w:bottom w:val="none" w:sz="0" w:space="0" w:color="auto"/>
            <w:right w:val="none" w:sz="0" w:space="0" w:color="auto"/>
          </w:divBdr>
          <w:divsChild>
            <w:div w:id="910886614">
              <w:marLeft w:val="0"/>
              <w:marRight w:val="0"/>
              <w:marTop w:val="0"/>
              <w:marBottom w:val="0"/>
              <w:divBdr>
                <w:top w:val="none" w:sz="0" w:space="0" w:color="auto"/>
                <w:left w:val="none" w:sz="0" w:space="0" w:color="auto"/>
                <w:bottom w:val="none" w:sz="0" w:space="0" w:color="auto"/>
                <w:right w:val="none" w:sz="0" w:space="0" w:color="auto"/>
              </w:divBdr>
              <w:divsChild>
                <w:div w:id="448939970">
                  <w:marLeft w:val="0"/>
                  <w:marRight w:val="0"/>
                  <w:marTop w:val="0"/>
                  <w:marBottom w:val="0"/>
                  <w:divBdr>
                    <w:top w:val="none" w:sz="0" w:space="0" w:color="auto"/>
                    <w:left w:val="none" w:sz="0" w:space="0" w:color="auto"/>
                    <w:bottom w:val="none" w:sz="0" w:space="0" w:color="auto"/>
                    <w:right w:val="none" w:sz="0" w:space="0" w:color="auto"/>
                  </w:divBdr>
                  <w:divsChild>
                    <w:div w:id="1226645816">
                      <w:marLeft w:val="0"/>
                      <w:marRight w:val="0"/>
                      <w:marTop w:val="0"/>
                      <w:marBottom w:val="0"/>
                      <w:divBdr>
                        <w:top w:val="none" w:sz="0" w:space="0" w:color="auto"/>
                        <w:left w:val="none" w:sz="0" w:space="0" w:color="auto"/>
                        <w:bottom w:val="none" w:sz="0" w:space="0" w:color="auto"/>
                        <w:right w:val="none" w:sz="0" w:space="0" w:color="auto"/>
                      </w:divBdr>
                    </w:div>
                    <w:div w:id="1889805605">
                      <w:marLeft w:val="0"/>
                      <w:marRight w:val="0"/>
                      <w:marTop w:val="0"/>
                      <w:marBottom w:val="0"/>
                      <w:divBdr>
                        <w:top w:val="none" w:sz="0" w:space="0" w:color="auto"/>
                        <w:left w:val="none" w:sz="0" w:space="0" w:color="auto"/>
                        <w:bottom w:val="none" w:sz="0" w:space="0" w:color="auto"/>
                        <w:right w:val="none" w:sz="0" w:space="0" w:color="auto"/>
                      </w:divBdr>
                    </w:div>
                  </w:divsChild>
                </w:div>
                <w:div w:id="1778021602">
                  <w:marLeft w:val="0"/>
                  <w:marRight w:val="0"/>
                  <w:marTop w:val="0"/>
                  <w:marBottom w:val="0"/>
                  <w:divBdr>
                    <w:top w:val="none" w:sz="0" w:space="0" w:color="auto"/>
                    <w:left w:val="none" w:sz="0" w:space="0" w:color="auto"/>
                    <w:bottom w:val="none" w:sz="0" w:space="0" w:color="auto"/>
                    <w:right w:val="none" w:sz="0" w:space="0" w:color="auto"/>
                  </w:divBdr>
                </w:div>
              </w:divsChild>
            </w:div>
            <w:div w:id="277876993">
              <w:marLeft w:val="0"/>
              <w:marRight w:val="0"/>
              <w:marTop w:val="0"/>
              <w:marBottom w:val="0"/>
              <w:divBdr>
                <w:top w:val="none" w:sz="0" w:space="0" w:color="auto"/>
                <w:left w:val="none" w:sz="0" w:space="0" w:color="auto"/>
                <w:bottom w:val="none" w:sz="0" w:space="0" w:color="auto"/>
                <w:right w:val="none" w:sz="0" w:space="0" w:color="auto"/>
              </w:divBdr>
              <w:divsChild>
                <w:div w:id="1201086944">
                  <w:marLeft w:val="0"/>
                  <w:marRight w:val="0"/>
                  <w:marTop w:val="0"/>
                  <w:marBottom w:val="0"/>
                  <w:divBdr>
                    <w:top w:val="none" w:sz="0" w:space="0" w:color="auto"/>
                    <w:left w:val="none" w:sz="0" w:space="0" w:color="auto"/>
                    <w:bottom w:val="none" w:sz="0" w:space="0" w:color="auto"/>
                    <w:right w:val="none" w:sz="0" w:space="0" w:color="auto"/>
                  </w:divBdr>
                  <w:divsChild>
                    <w:div w:id="1613394196">
                      <w:marLeft w:val="0"/>
                      <w:marRight w:val="0"/>
                      <w:marTop w:val="0"/>
                      <w:marBottom w:val="0"/>
                      <w:divBdr>
                        <w:top w:val="none" w:sz="0" w:space="0" w:color="auto"/>
                        <w:left w:val="none" w:sz="0" w:space="0" w:color="auto"/>
                        <w:bottom w:val="none" w:sz="0" w:space="0" w:color="auto"/>
                        <w:right w:val="none" w:sz="0" w:space="0" w:color="auto"/>
                      </w:divBdr>
                      <w:divsChild>
                        <w:div w:id="1274287982">
                          <w:marLeft w:val="0"/>
                          <w:marRight w:val="0"/>
                          <w:marTop w:val="0"/>
                          <w:marBottom w:val="0"/>
                          <w:divBdr>
                            <w:top w:val="none" w:sz="0" w:space="0" w:color="auto"/>
                            <w:left w:val="none" w:sz="0" w:space="0" w:color="auto"/>
                            <w:bottom w:val="none" w:sz="0" w:space="0" w:color="auto"/>
                            <w:right w:val="none" w:sz="0" w:space="0" w:color="auto"/>
                          </w:divBdr>
                        </w:div>
                        <w:div w:id="193285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705204">
          <w:marLeft w:val="0"/>
          <w:marRight w:val="0"/>
          <w:marTop w:val="300"/>
          <w:marBottom w:val="150"/>
          <w:divBdr>
            <w:top w:val="single" w:sz="6" w:space="23" w:color="EEEEEE"/>
            <w:left w:val="none" w:sz="0" w:space="0" w:color="auto"/>
            <w:bottom w:val="none" w:sz="0" w:space="0" w:color="auto"/>
            <w:right w:val="none" w:sz="0" w:space="0" w:color="auto"/>
          </w:divBdr>
          <w:divsChild>
            <w:div w:id="1368800957">
              <w:marLeft w:val="0"/>
              <w:marRight w:val="0"/>
              <w:marTop w:val="0"/>
              <w:marBottom w:val="0"/>
              <w:divBdr>
                <w:top w:val="none" w:sz="0" w:space="0" w:color="auto"/>
                <w:left w:val="none" w:sz="0" w:space="0" w:color="auto"/>
                <w:bottom w:val="none" w:sz="0" w:space="0" w:color="auto"/>
                <w:right w:val="none" w:sz="0" w:space="0" w:color="auto"/>
              </w:divBdr>
              <w:divsChild>
                <w:div w:id="2106151687">
                  <w:marLeft w:val="0"/>
                  <w:marRight w:val="0"/>
                  <w:marTop w:val="0"/>
                  <w:marBottom w:val="0"/>
                  <w:divBdr>
                    <w:top w:val="none" w:sz="0" w:space="0" w:color="auto"/>
                    <w:left w:val="none" w:sz="0" w:space="0" w:color="auto"/>
                    <w:bottom w:val="none" w:sz="0" w:space="0" w:color="auto"/>
                    <w:right w:val="none" w:sz="0" w:space="0" w:color="auto"/>
                  </w:divBdr>
                  <w:divsChild>
                    <w:div w:id="1887796853">
                      <w:marLeft w:val="0"/>
                      <w:marRight w:val="0"/>
                      <w:marTop w:val="0"/>
                      <w:marBottom w:val="0"/>
                      <w:divBdr>
                        <w:top w:val="none" w:sz="0" w:space="0" w:color="auto"/>
                        <w:left w:val="none" w:sz="0" w:space="0" w:color="auto"/>
                        <w:bottom w:val="none" w:sz="0" w:space="0" w:color="auto"/>
                        <w:right w:val="none" w:sz="0" w:space="0" w:color="auto"/>
                      </w:divBdr>
                    </w:div>
                    <w:div w:id="179202782">
                      <w:marLeft w:val="0"/>
                      <w:marRight w:val="0"/>
                      <w:marTop w:val="0"/>
                      <w:marBottom w:val="0"/>
                      <w:divBdr>
                        <w:top w:val="none" w:sz="0" w:space="0" w:color="auto"/>
                        <w:left w:val="none" w:sz="0" w:space="0" w:color="auto"/>
                        <w:bottom w:val="none" w:sz="0" w:space="0" w:color="auto"/>
                        <w:right w:val="none" w:sz="0" w:space="0" w:color="auto"/>
                      </w:divBdr>
                    </w:div>
                  </w:divsChild>
                </w:div>
                <w:div w:id="121662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476083">
      <w:bodyDiv w:val="1"/>
      <w:marLeft w:val="0"/>
      <w:marRight w:val="0"/>
      <w:marTop w:val="0"/>
      <w:marBottom w:val="0"/>
      <w:divBdr>
        <w:top w:val="none" w:sz="0" w:space="0" w:color="auto"/>
        <w:left w:val="none" w:sz="0" w:space="0" w:color="auto"/>
        <w:bottom w:val="none" w:sz="0" w:space="0" w:color="auto"/>
        <w:right w:val="none" w:sz="0" w:space="0" w:color="auto"/>
      </w:divBdr>
      <w:divsChild>
        <w:div w:id="476845215">
          <w:marLeft w:val="0"/>
          <w:marRight w:val="0"/>
          <w:marTop w:val="195"/>
          <w:marBottom w:val="0"/>
          <w:divBdr>
            <w:top w:val="none" w:sz="0" w:space="0" w:color="auto"/>
            <w:left w:val="none" w:sz="0" w:space="0" w:color="auto"/>
            <w:bottom w:val="none" w:sz="0" w:space="0" w:color="auto"/>
            <w:right w:val="none" w:sz="0" w:space="0" w:color="auto"/>
          </w:divBdr>
          <w:divsChild>
            <w:div w:id="607664009">
              <w:marLeft w:val="0"/>
              <w:marRight w:val="0"/>
              <w:marTop w:val="0"/>
              <w:marBottom w:val="0"/>
              <w:divBdr>
                <w:top w:val="none" w:sz="0" w:space="0" w:color="auto"/>
                <w:left w:val="none" w:sz="0" w:space="0" w:color="auto"/>
                <w:bottom w:val="none" w:sz="0" w:space="0" w:color="auto"/>
                <w:right w:val="none" w:sz="0" w:space="0" w:color="auto"/>
              </w:divBdr>
            </w:div>
            <w:div w:id="449664861">
              <w:marLeft w:val="195"/>
              <w:marRight w:val="0"/>
              <w:marTop w:val="0"/>
              <w:marBottom w:val="0"/>
              <w:divBdr>
                <w:top w:val="none" w:sz="0" w:space="0" w:color="auto"/>
                <w:left w:val="none" w:sz="0" w:space="0" w:color="auto"/>
                <w:bottom w:val="none" w:sz="0" w:space="0" w:color="auto"/>
                <w:right w:val="none" w:sz="0" w:space="0" w:color="auto"/>
              </w:divBdr>
            </w:div>
          </w:divsChild>
        </w:div>
        <w:div w:id="464276316">
          <w:marLeft w:val="0"/>
          <w:marRight w:val="0"/>
          <w:marTop w:val="195"/>
          <w:marBottom w:val="375"/>
          <w:divBdr>
            <w:top w:val="none" w:sz="0" w:space="0" w:color="auto"/>
            <w:left w:val="none" w:sz="0" w:space="0" w:color="auto"/>
            <w:bottom w:val="none" w:sz="0" w:space="0" w:color="auto"/>
            <w:right w:val="none" w:sz="0" w:space="0" w:color="auto"/>
          </w:divBdr>
        </w:div>
        <w:div w:id="587540705">
          <w:marLeft w:val="0"/>
          <w:marRight w:val="0"/>
          <w:marTop w:val="0"/>
          <w:marBottom w:val="0"/>
          <w:divBdr>
            <w:top w:val="none" w:sz="0" w:space="0" w:color="auto"/>
            <w:left w:val="none" w:sz="0" w:space="0" w:color="auto"/>
            <w:bottom w:val="none" w:sz="0" w:space="0" w:color="auto"/>
            <w:right w:val="none" w:sz="0" w:space="0" w:color="auto"/>
          </w:divBdr>
        </w:div>
      </w:divsChild>
    </w:div>
    <w:div w:id="1504516486">
      <w:bodyDiv w:val="1"/>
      <w:marLeft w:val="0"/>
      <w:marRight w:val="0"/>
      <w:marTop w:val="0"/>
      <w:marBottom w:val="0"/>
      <w:divBdr>
        <w:top w:val="none" w:sz="0" w:space="0" w:color="auto"/>
        <w:left w:val="none" w:sz="0" w:space="0" w:color="auto"/>
        <w:bottom w:val="none" w:sz="0" w:space="0" w:color="auto"/>
        <w:right w:val="none" w:sz="0" w:space="0" w:color="auto"/>
      </w:divBdr>
    </w:div>
    <w:div w:id="1700081361">
      <w:bodyDiv w:val="1"/>
      <w:marLeft w:val="0"/>
      <w:marRight w:val="0"/>
      <w:marTop w:val="0"/>
      <w:marBottom w:val="0"/>
      <w:divBdr>
        <w:top w:val="none" w:sz="0" w:space="0" w:color="auto"/>
        <w:left w:val="none" w:sz="0" w:space="0" w:color="auto"/>
        <w:bottom w:val="none" w:sz="0" w:space="0" w:color="auto"/>
        <w:right w:val="none" w:sz="0" w:space="0" w:color="auto"/>
      </w:divBdr>
    </w:div>
    <w:div w:id="184342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4471</Words>
  <Characters>2549</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Каралкін О. В.</dc:creator>
  <cp:lastModifiedBy>user</cp:lastModifiedBy>
  <cp:revision>5</cp:revision>
  <cp:lastPrinted>2022-09-21T07:18:00Z</cp:lastPrinted>
  <dcterms:created xsi:type="dcterms:W3CDTF">2022-09-20T08:46:00Z</dcterms:created>
  <dcterms:modified xsi:type="dcterms:W3CDTF">2022-09-23T06:20:00Z</dcterms:modified>
</cp:coreProperties>
</file>